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F1BD" w14:textId="5B4969AD" w:rsidR="00430317" w:rsidRPr="00583B16" w:rsidRDefault="00430317" w:rsidP="0043031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3B16">
        <w:rPr>
          <w:rFonts w:ascii="Times New Roman" w:eastAsia="Calibri" w:hAnsi="Times New Roman" w:cs="Times New Roman"/>
          <w:b/>
          <w:sz w:val="28"/>
          <w:szCs w:val="28"/>
        </w:rPr>
        <w:t>Kūdikių maitinimo rekomendacijos ekstremalių</w:t>
      </w:r>
      <w:r w:rsidR="001C0124" w:rsidRPr="00583B16">
        <w:rPr>
          <w:rFonts w:ascii="Times New Roman" w:eastAsia="Calibri" w:hAnsi="Times New Roman" w:cs="Times New Roman"/>
          <w:b/>
          <w:sz w:val="28"/>
          <w:szCs w:val="28"/>
        </w:rPr>
        <w:t>jų</w:t>
      </w:r>
      <w:r w:rsidRPr="00583B16">
        <w:rPr>
          <w:rFonts w:ascii="Times New Roman" w:eastAsia="Calibri" w:hAnsi="Times New Roman" w:cs="Times New Roman"/>
          <w:b/>
          <w:sz w:val="28"/>
          <w:szCs w:val="28"/>
        </w:rPr>
        <w:t xml:space="preserve"> situacijų metu</w:t>
      </w:r>
    </w:p>
    <w:p w14:paraId="214BC5EC" w14:textId="3D264178" w:rsidR="0016388C" w:rsidRPr="00634B58" w:rsidRDefault="00B32594" w:rsidP="00E251C5">
      <w:pPr>
        <w:jc w:val="both"/>
        <w:rPr>
          <w:rFonts w:ascii="Times New Roman" w:eastAsia="Calibri" w:hAnsi="Times New Roman" w:cs="Times New Roman"/>
          <w:bCs/>
        </w:rPr>
      </w:pPr>
      <w:r w:rsidRPr="00634B58">
        <w:rPr>
          <w:rFonts w:ascii="Times New Roman" w:eastAsia="Calibri" w:hAnsi="Times New Roman" w:cs="Times New Roman"/>
          <w:bCs/>
        </w:rPr>
        <w:t xml:space="preserve">Kūdikiai, maži vaikai ir žindyvės </w:t>
      </w:r>
      <w:r w:rsidR="00430317" w:rsidRPr="00634B58">
        <w:rPr>
          <w:rFonts w:ascii="Times New Roman" w:eastAsia="Calibri" w:hAnsi="Times New Roman" w:cs="Times New Roman"/>
          <w:bCs/>
        </w:rPr>
        <w:t>yra</w:t>
      </w:r>
      <w:r w:rsidRPr="00634B58">
        <w:rPr>
          <w:rFonts w:ascii="Times New Roman" w:eastAsia="Calibri" w:hAnsi="Times New Roman" w:cs="Times New Roman"/>
          <w:bCs/>
        </w:rPr>
        <w:t xml:space="preserve"> ypač pažeidžiama</w:t>
      </w:r>
      <w:r w:rsidR="00856EC5" w:rsidRPr="00634B58">
        <w:rPr>
          <w:rFonts w:ascii="Times New Roman" w:eastAsia="Calibri" w:hAnsi="Times New Roman" w:cs="Times New Roman"/>
          <w:bCs/>
        </w:rPr>
        <w:t xml:space="preserve"> visuomenės</w:t>
      </w:r>
      <w:r w:rsidRPr="00634B58">
        <w:rPr>
          <w:rFonts w:ascii="Times New Roman" w:eastAsia="Calibri" w:hAnsi="Times New Roman" w:cs="Times New Roman"/>
          <w:bCs/>
        </w:rPr>
        <w:t xml:space="preserve"> grupė net ir įprastinėmis sąlygomis. Šios r</w:t>
      </w:r>
      <w:r w:rsidR="00751D84" w:rsidRPr="00634B58">
        <w:rPr>
          <w:rFonts w:ascii="Times New Roman" w:eastAsia="Calibri" w:hAnsi="Times New Roman" w:cs="Times New Roman"/>
          <w:bCs/>
        </w:rPr>
        <w:t xml:space="preserve">ekomendacijos </w:t>
      </w:r>
      <w:r w:rsidR="007C0180" w:rsidRPr="00634B58">
        <w:rPr>
          <w:rFonts w:ascii="Times New Roman" w:eastAsia="Calibri" w:hAnsi="Times New Roman" w:cs="Times New Roman"/>
          <w:bCs/>
        </w:rPr>
        <w:t>apibrėžia</w:t>
      </w:r>
      <w:r w:rsidR="00C15ABB" w:rsidRPr="00634B58">
        <w:rPr>
          <w:rFonts w:ascii="Times New Roman" w:eastAsia="Calibri" w:hAnsi="Times New Roman" w:cs="Times New Roman"/>
          <w:bCs/>
        </w:rPr>
        <w:t xml:space="preserve"> siekiamus </w:t>
      </w:r>
      <w:r w:rsidR="00720707" w:rsidRPr="00634B58">
        <w:rPr>
          <w:rFonts w:ascii="Times New Roman" w:eastAsia="Calibri" w:hAnsi="Times New Roman" w:cs="Times New Roman"/>
          <w:bCs/>
        </w:rPr>
        <w:t>veik</w:t>
      </w:r>
      <w:r w:rsidR="00C15ABB" w:rsidRPr="00634B58">
        <w:rPr>
          <w:rFonts w:ascii="Times New Roman" w:eastAsia="Calibri" w:hAnsi="Times New Roman" w:cs="Times New Roman"/>
          <w:bCs/>
        </w:rPr>
        <w:t>smus</w:t>
      </w:r>
      <w:r w:rsidR="00720707" w:rsidRPr="00634B58">
        <w:rPr>
          <w:rFonts w:ascii="Times New Roman" w:eastAsia="Calibri" w:hAnsi="Times New Roman" w:cs="Times New Roman"/>
          <w:bCs/>
        </w:rPr>
        <w:t xml:space="preserve"> </w:t>
      </w:r>
      <w:r w:rsidR="00125C37" w:rsidRPr="00634B58">
        <w:rPr>
          <w:rFonts w:ascii="Times New Roman" w:eastAsia="Calibri" w:hAnsi="Times New Roman" w:cs="Times New Roman"/>
          <w:bCs/>
        </w:rPr>
        <w:t>ekstremalių</w:t>
      </w:r>
      <w:r w:rsidR="001C0124" w:rsidRPr="00634B58">
        <w:rPr>
          <w:rFonts w:ascii="Times New Roman" w:eastAsia="Calibri" w:hAnsi="Times New Roman" w:cs="Times New Roman"/>
          <w:bCs/>
        </w:rPr>
        <w:t>jų</w:t>
      </w:r>
      <w:r w:rsidR="00751D84" w:rsidRPr="00634B58">
        <w:rPr>
          <w:rFonts w:ascii="Times New Roman" w:eastAsia="Calibri" w:hAnsi="Times New Roman" w:cs="Times New Roman"/>
          <w:bCs/>
        </w:rPr>
        <w:t xml:space="preserve"> situacijų metu, tačiau kai kuriais atvejais gali tekti daryti išlygas</w:t>
      </w:r>
      <w:r w:rsidR="00125C37" w:rsidRPr="00634B58">
        <w:rPr>
          <w:rFonts w:ascii="Times New Roman" w:eastAsia="Calibri" w:hAnsi="Times New Roman" w:cs="Times New Roman"/>
          <w:bCs/>
        </w:rPr>
        <w:t xml:space="preserve">. </w:t>
      </w:r>
      <w:r w:rsidR="00F33E65" w:rsidRPr="00634B58">
        <w:rPr>
          <w:rFonts w:ascii="Times New Roman" w:eastAsia="Calibri" w:hAnsi="Times New Roman" w:cs="Times New Roman"/>
          <w:bCs/>
        </w:rPr>
        <w:t xml:space="preserve">Rekomendacijų tikslas – užtikrinti kūdikių </w:t>
      </w:r>
      <w:r w:rsidR="00092189" w:rsidRPr="00634B58">
        <w:rPr>
          <w:rFonts w:ascii="Times New Roman" w:eastAsia="Calibri" w:hAnsi="Times New Roman" w:cs="Times New Roman"/>
          <w:bCs/>
        </w:rPr>
        <w:t xml:space="preserve">mitybos </w:t>
      </w:r>
      <w:r w:rsidR="00210309" w:rsidRPr="00634B58">
        <w:rPr>
          <w:rFonts w:ascii="Times New Roman" w:eastAsia="Calibri" w:hAnsi="Times New Roman" w:cs="Times New Roman"/>
          <w:bCs/>
        </w:rPr>
        <w:t>poreikių tenkinimą</w:t>
      </w:r>
      <w:r w:rsidR="00DD3DCC" w:rsidRPr="00634B58">
        <w:rPr>
          <w:rFonts w:ascii="Times New Roman" w:eastAsia="Calibri" w:hAnsi="Times New Roman" w:cs="Times New Roman"/>
          <w:bCs/>
        </w:rPr>
        <w:t xml:space="preserve"> ir</w:t>
      </w:r>
      <w:r w:rsidR="00755D67" w:rsidRPr="00634B58">
        <w:rPr>
          <w:rFonts w:ascii="Times New Roman" w:eastAsia="Calibri" w:hAnsi="Times New Roman" w:cs="Times New Roman"/>
          <w:bCs/>
        </w:rPr>
        <w:t xml:space="preserve"> sumažinti</w:t>
      </w:r>
      <w:r w:rsidR="00F33E65" w:rsidRPr="00634B58">
        <w:rPr>
          <w:rFonts w:ascii="Times New Roman" w:eastAsia="Calibri" w:hAnsi="Times New Roman" w:cs="Times New Roman"/>
          <w:bCs/>
        </w:rPr>
        <w:t xml:space="preserve"> </w:t>
      </w:r>
      <w:r w:rsidR="00755D67" w:rsidRPr="00634B58">
        <w:rPr>
          <w:rFonts w:ascii="Times New Roman" w:eastAsia="Calibri" w:hAnsi="Times New Roman" w:cs="Times New Roman"/>
          <w:bCs/>
        </w:rPr>
        <w:t xml:space="preserve">infekcinių ligų </w:t>
      </w:r>
      <w:r w:rsidR="00DD3DCC" w:rsidRPr="00634B58">
        <w:rPr>
          <w:rFonts w:ascii="Times New Roman" w:eastAsia="Calibri" w:hAnsi="Times New Roman" w:cs="Times New Roman"/>
          <w:bCs/>
        </w:rPr>
        <w:t>bei</w:t>
      </w:r>
      <w:r w:rsidR="00A479AD" w:rsidRPr="00634B58">
        <w:rPr>
          <w:rFonts w:ascii="Times New Roman" w:eastAsia="Calibri" w:hAnsi="Times New Roman" w:cs="Times New Roman"/>
          <w:bCs/>
        </w:rPr>
        <w:t xml:space="preserve"> kitų</w:t>
      </w:r>
      <w:r w:rsidR="00631B21" w:rsidRPr="00634B58">
        <w:rPr>
          <w:rFonts w:ascii="Times New Roman" w:eastAsia="Calibri" w:hAnsi="Times New Roman" w:cs="Times New Roman"/>
          <w:bCs/>
        </w:rPr>
        <w:t xml:space="preserve"> sveikatos</w:t>
      </w:r>
      <w:r w:rsidR="00A479AD" w:rsidRPr="00634B58">
        <w:rPr>
          <w:rFonts w:ascii="Times New Roman" w:eastAsia="Calibri" w:hAnsi="Times New Roman" w:cs="Times New Roman"/>
          <w:bCs/>
        </w:rPr>
        <w:t xml:space="preserve"> grėsmių riziką </w:t>
      </w:r>
      <w:r w:rsidR="00B30433" w:rsidRPr="00634B58">
        <w:rPr>
          <w:rFonts w:ascii="Times New Roman" w:eastAsia="Calibri" w:hAnsi="Times New Roman" w:cs="Times New Roman"/>
          <w:bCs/>
        </w:rPr>
        <w:t>ekstremalių</w:t>
      </w:r>
      <w:r w:rsidR="005D615B" w:rsidRPr="00634B58">
        <w:rPr>
          <w:rFonts w:ascii="Times New Roman" w:eastAsia="Calibri" w:hAnsi="Times New Roman" w:cs="Times New Roman"/>
          <w:bCs/>
        </w:rPr>
        <w:t>jų</w:t>
      </w:r>
      <w:r w:rsidR="00B30433" w:rsidRPr="00634B58">
        <w:rPr>
          <w:rFonts w:ascii="Times New Roman" w:eastAsia="Calibri" w:hAnsi="Times New Roman" w:cs="Times New Roman"/>
          <w:bCs/>
        </w:rPr>
        <w:t xml:space="preserve"> situacijų metu.</w:t>
      </w:r>
      <w:r w:rsidR="00284ABD" w:rsidRPr="00634B58">
        <w:rPr>
          <w:rFonts w:ascii="Times New Roman" w:eastAsia="Calibri" w:hAnsi="Times New Roman" w:cs="Times New Roman"/>
          <w:bCs/>
        </w:rPr>
        <w:t xml:space="preserve"> </w:t>
      </w:r>
      <w:r w:rsidR="00492517" w:rsidRPr="00634B58">
        <w:rPr>
          <w:rFonts w:ascii="Times New Roman" w:eastAsia="Calibri" w:hAnsi="Times New Roman" w:cs="Times New Roman"/>
          <w:bCs/>
        </w:rPr>
        <w:t>R</w:t>
      </w:r>
      <w:r w:rsidR="00284ABD" w:rsidRPr="00634B58">
        <w:rPr>
          <w:rFonts w:ascii="Times New Roman" w:eastAsia="Calibri" w:hAnsi="Times New Roman" w:cs="Times New Roman"/>
          <w:bCs/>
        </w:rPr>
        <w:t>ekomendacijos skirtos visuomen</w:t>
      </w:r>
      <w:r w:rsidR="00C07064" w:rsidRPr="00634B58">
        <w:rPr>
          <w:rFonts w:ascii="Times New Roman" w:eastAsia="Calibri" w:hAnsi="Times New Roman" w:cs="Times New Roman"/>
          <w:bCs/>
        </w:rPr>
        <w:t>ės informavimui</w:t>
      </w:r>
      <w:r w:rsidR="00492517" w:rsidRPr="00634B58">
        <w:rPr>
          <w:rFonts w:ascii="Times New Roman" w:eastAsia="Calibri" w:hAnsi="Times New Roman" w:cs="Times New Roman"/>
          <w:bCs/>
        </w:rPr>
        <w:t>.</w:t>
      </w:r>
    </w:p>
    <w:p w14:paraId="7FAA6ED5" w14:textId="31139183" w:rsidR="00915D4F" w:rsidRPr="00634B58" w:rsidRDefault="00915D4F" w:rsidP="00E251C5">
      <w:pPr>
        <w:jc w:val="both"/>
        <w:rPr>
          <w:rFonts w:ascii="Times New Roman" w:eastAsia="Calibri" w:hAnsi="Times New Roman" w:cs="Times New Roman"/>
          <w:bCs/>
        </w:rPr>
      </w:pPr>
      <w:r w:rsidRPr="00634B58">
        <w:rPr>
          <w:rFonts w:ascii="Times New Roman" w:eastAsia="Calibri" w:hAnsi="Times New Roman" w:cs="Times New Roman"/>
          <w:bCs/>
        </w:rPr>
        <w:t>Šiame dokumente naudo</w:t>
      </w:r>
      <w:r w:rsidR="0012026B" w:rsidRPr="00634B58">
        <w:rPr>
          <w:rFonts w:ascii="Times New Roman" w:eastAsia="Calibri" w:hAnsi="Times New Roman" w:cs="Times New Roman"/>
          <w:bCs/>
        </w:rPr>
        <w:t>j</w:t>
      </w:r>
      <w:r w:rsidRPr="00634B58">
        <w:rPr>
          <w:rFonts w:ascii="Times New Roman" w:eastAsia="Calibri" w:hAnsi="Times New Roman" w:cs="Times New Roman"/>
          <w:bCs/>
        </w:rPr>
        <w:t>ami terminai:</w:t>
      </w:r>
    </w:p>
    <w:p w14:paraId="4F2F21E9" w14:textId="3B8964EC" w:rsidR="00915D4F" w:rsidRPr="00634B58" w:rsidRDefault="00915D4F" w:rsidP="00E251C5">
      <w:pPr>
        <w:jc w:val="both"/>
        <w:rPr>
          <w:rFonts w:ascii="Times New Roman" w:eastAsia="Calibri" w:hAnsi="Times New Roman" w:cs="Times New Roman"/>
          <w:bCs/>
        </w:rPr>
      </w:pPr>
      <w:r w:rsidRPr="00634B58">
        <w:rPr>
          <w:rFonts w:ascii="Times New Roman" w:eastAsia="Calibri" w:hAnsi="Times New Roman" w:cs="Times New Roman"/>
          <w:b/>
          <w:i/>
          <w:iCs/>
        </w:rPr>
        <w:t>Motinos pienas</w:t>
      </w:r>
      <w:r w:rsidRPr="00634B58">
        <w:rPr>
          <w:rFonts w:ascii="Times New Roman" w:eastAsia="Calibri" w:hAnsi="Times New Roman" w:cs="Times New Roman"/>
          <w:bCs/>
        </w:rPr>
        <w:t xml:space="preserve"> – moters pienas, kurį vaikas gauna tiesiai iš krūties</w:t>
      </w:r>
      <w:r w:rsidR="004E1ADA" w:rsidRPr="00634B58">
        <w:rPr>
          <w:rFonts w:ascii="Times New Roman" w:eastAsia="Calibri" w:hAnsi="Times New Roman" w:cs="Times New Roman"/>
          <w:bCs/>
        </w:rPr>
        <w:t xml:space="preserve"> </w:t>
      </w:r>
      <w:r w:rsidR="002725B3" w:rsidRPr="00634B58">
        <w:rPr>
          <w:rFonts w:ascii="Times New Roman" w:eastAsia="Calibri" w:hAnsi="Times New Roman" w:cs="Times New Roman"/>
          <w:bCs/>
        </w:rPr>
        <w:t>(</w:t>
      </w:r>
      <w:r w:rsidR="004E1ADA" w:rsidRPr="00634B58">
        <w:rPr>
          <w:rFonts w:ascii="Times New Roman" w:eastAsia="Calibri" w:hAnsi="Times New Roman" w:cs="Times New Roman"/>
          <w:bCs/>
        </w:rPr>
        <w:t xml:space="preserve">ar </w:t>
      </w:r>
      <w:r w:rsidR="00C2173E" w:rsidRPr="00634B58">
        <w:rPr>
          <w:rFonts w:ascii="Times New Roman" w:eastAsia="Calibri" w:hAnsi="Times New Roman" w:cs="Times New Roman"/>
          <w:bCs/>
        </w:rPr>
        <w:t xml:space="preserve">yra </w:t>
      </w:r>
      <w:r w:rsidR="004E1ADA" w:rsidRPr="00634B58">
        <w:rPr>
          <w:rFonts w:ascii="Times New Roman" w:eastAsia="Calibri" w:hAnsi="Times New Roman" w:cs="Times New Roman"/>
          <w:bCs/>
        </w:rPr>
        <w:t>sumaitinamas kitais būdais</w:t>
      </w:r>
      <w:r w:rsidR="002725B3" w:rsidRPr="00634B58">
        <w:rPr>
          <w:rFonts w:ascii="Times New Roman" w:eastAsia="Calibri" w:hAnsi="Times New Roman" w:cs="Times New Roman"/>
          <w:bCs/>
        </w:rPr>
        <w:t>)</w:t>
      </w:r>
      <w:r w:rsidR="004E1ADA" w:rsidRPr="00634B58">
        <w:rPr>
          <w:rFonts w:ascii="Times New Roman" w:eastAsia="Calibri" w:hAnsi="Times New Roman" w:cs="Times New Roman"/>
          <w:bCs/>
        </w:rPr>
        <w:t xml:space="preserve"> </w:t>
      </w:r>
      <w:r w:rsidRPr="00634B58">
        <w:rPr>
          <w:rFonts w:ascii="Times New Roman" w:eastAsia="Calibri" w:hAnsi="Times New Roman" w:cs="Times New Roman"/>
          <w:bCs/>
        </w:rPr>
        <w:t>arba donorinis kitos moters pienas.</w:t>
      </w:r>
    </w:p>
    <w:p w14:paraId="27D67E16" w14:textId="084CE672" w:rsidR="00915D4F" w:rsidRPr="00634B58" w:rsidRDefault="00915D4F" w:rsidP="00E251C5">
      <w:pPr>
        <w:jc w:val="both"/>
        <w:rPr>
          <w:rFonts w:ascii="Times New Roman" w:eastAsia="Calibri" w:hAnsi="Times New Roman" w:cs="Times New Roman"/>
          <w:bCs/>
        </w:rPr>
      </w:pPr>
      <w:r w:rsidRPr="00634B58">
        <w:rPr>
          <w:rFonts w:ascii="Times New Roman" w:eastAsia="Calibri" w:hAnsi="Times New Roman" w:cs="Times New Roman"/>
          <w:b/>
          <w:i/>
          <w:iCs/>
        </w:rPr>
        <w:t>Pieno mišinys</w:t>
      </w:r>
      <w:r w:rsidRPr="00634B58">
        <w:rPr>
          <w:rFonts w:ascii="Times New Roman" w:eastAsia="Calibri" w:hAnsi="Times New Roman" w:cs="Times New Roman"/>
          <w:bCs/>
        </w:rPr>
        <w:t xml:space="preserve"> – kūdikiams skirtas pramoniniu būdu pagamintas </w:t>
      </w:r>
      <w:r w:rsidR="005C443F">
        <w:rPr>
          <w:rFonts w:ascii="Times New Roman" w:eastAsia="Calibri" w:hAnsi="Times New Roman" w:cs="Times New Roman"/>
          <w:bCs/>
        </w:rPr>
        <w:t xml:space="preserve">maisto </w:t>
      </w:r>
      <w:r w:rsidRPr="00634B58">
        <w:rPr>
          <w:rFonts w:ascii="Times New Roman" w:eastAsia="Calibri" w:hAnsi="Times New Roman" w:cs="Times New Roman"/>
          <w:bCs/>
        </w:rPr>
        <w:t xml:space="preserve">produktas, </w:t>
      </w:r>
      <w:r w:rsidR="00F705F2" w:rsidRPr="00634B58">
        <w:rPr>
          <w:rFonts w:ascii="Times New Roman" w:eastAsia="Calibri" w:hAnsi="Times New Roman" w:cs="Times New Roman"/>
          <w:bCs/>
        </w:rPr>
        <w:t>girdomas</w:t>
      </w:r>
      <w:r w:rsidRPr="00634B58">
        <w:rPr>
          <w:rFonts w:ascii="Times New Roman" w:eastAsia="Calibri" w:hAnsi="Times New Roman" w:cs="Times New Roman"/>
          <w:bCs/>
        </w:rPr>
        <w:t xml:space="preserve"> nesant </w:t>
      </w:r>
      <w:r w:rsidR="00873618" w:rsidRPr="00634B58">
        <w:rPr>
          <w:rFonts w:ascii="Times New Roman" w:eastAsia="Calibri" w:hAnsi="Times New Roman" w:cs="Times New Roman"/>
          <w:bCs/>
        </w:rPr>
        <w:t xml:space="preserve">galimybės maitinti </w:t>
      </w:r>
      <w:r w:rsidRPr="00634B58">
        <w:rPr>
          <w:rFonts w:ascii="Times New Roman" w:eastAsia="Calibri" w:hAnsi="Times New Roman" w:cs="Times New Roman"/>
          <w:bCs/>
        </w:rPr>
        <w:t>motinos pien</w:t>
      </w:r>
      <w:r w:rsidR="00873618" w:rsidRPr="00634B58">
        <w:rPr>
          <w:rFonts w:ascii="Times New Roman" w:eastAsia="Calibri" w:hAnsi="Times New Roman" w:cs="Times New Roman"/>
          <w:bCs/>
        </w:rPr>
        <w:t>u.</w:t>
      </w:r>
    </w:p>
    <w:p w14:paraId="42223F73" w14:textId="6C470E04" w:rsidR="00915D4F" w:rsidRPr="00634B58" w:rsidRDefault="00915D4F" w:rsidP="00E251C5">
      <w:pPr>
        <w:jc w:val="both"/>
        <w:rPr>
          <w:rFonts w:ascii="Times New Roman" w:eastAsia="Calibri" w:hAnsi="Times New Roman" w:cs="Times New Roman"/>
          <w:bCs/>
        </w:rPr>
      </w:pPr>
      <w:r w:rsidRPr="00634B58">
        <w:rPr>
          <w:rFonts w:ascii="Times New Roman" w:eastAsia="Calibri" w:hAnsi="Times New Roman" w:cs="Times New Roman"/>
          <w:b/>
          <w:i/>
          <w:iCs/>
        </w:rPr>
        <w:t>Papildomas maistas</w:t>
      </w:r>
      <w:r w:rsidRPr="00634B58">
        <w:rPr>
          <w:rFonts w:ascii="Times New Roman" w:eastAsia="Calibri" w:hAnsi="Times New Roman" w:cs="Times New Roman"/>
          <w:bCs/>
        </w:rPr>
        <w:t xml:space="preserve"> – nuo 4-6 mėn. kūdikiams duodamas pagal amžių tinkamas </w:t>
      </w:r>
      <w:r w:rsidR="008C6354" w:rsidRPr="001D01D1">
        <w:rPr>
          <w:rFonts w:ascii="Times New Roman" w:eastAsia="Calibri" w:hAnsi="Times New Roman" w:cs="Times New Roman"/>
          <w:bCs/>
        </w:rPr>
        <w:t>papildomas</w:t>
      </w:r>
      <w:r w:rsidRPr="00634B58">
        <w:rPr>
          <w:rFonts w:ascii="Times New Roman" w:eastAsia="Calibri" w:hAnsi="Times New Roman" w:cs="Times New Roman"/>
          <w:bCs/>
        </w:rPr>
        <w:t xml:space="preserve"> maistas kaip priedas prie motinos pieno ar mišinio</w:t>
      </w:r>
      <w:r w:rsidR="00FE7949" w:rsidRPr="00634B58">
        <w:rPr>
          <w:rFonts w:ascii="Times New Roman" w:eastAsia="Calibri" w:hAnsi="Times New Roman" w:cs="Times New Roman"/>
          <w:bCs/>
        </w:rPr>
        <w:t>.</w:t>
      </w:r>
    </w:p>
    <w:p w14:paraId="00000002" w14:textId="3D37D044" w:rsidR="002D6289" w:rsidRPr="00634B58" w:rsidRDefault="0005739D" w:rsidP="00E251C5">
      <w:pPr>
        <w:jc w:val="both"/>
        <w:rPr>
          <w:rFonts w:ascii="Times New Roman" w:eastAsia="Calibri" w:hAnsi="Times New Roman" w:cs="Times New Roman"/>
          <w:u w:val="single"/>
        </w:rPr>
      </w:pPr>
      <w:r w:rsidRPr="00634B58">
        <w:rPr>
          <w:rFonts w:ascii="Times New Roman" w:eastAsia="Calibri" w:hAnsi="Times New Roman" w:cs="Times New Roman"/>
          <w:u w:val="single"/>
        </w:rPr>
        <w:t xml:space="preserve">Kūdikiai iki 4-6 mėn. amžiaus, </w:t>
      </w:r>
      <w:r w:rsidR="006C5F21" w:rsidRPr="00634B58">
        <w:rPr>
          <w:rFonts w:ascii="Times New Roman" w:eastAsia="Calibri" w:hAnsi="Times New Roman" w:cs="Times New Roman"/>
          <w:u w:val="single"/>
        </w:rPr>
        <w:t>kurie</w:t>
      </w:r>
      <w:r w:rsidRPr="00634B58">
        <w:rPr>
          <w:rFonts w:ascii="Times New Roman" w:eastAsia="Calibri" w:hAnsi="Times New Roman" w:cs="Times New Roman"/>
          <w:u w:val="single"/>
        </w:rPr>
        <w:t xml:space="preserve"> dar nėra primaitinami</w:t>
      </w:r>
      <w:r w:rsidR="00A94A7F" w:rsidRPr="00634B58">
        <w:rPr>
          <w:rFonts w:ascii="Times New Roman" w:eastAsia="Calibri" w:hAnsi="Times New Roman" w:cs="Times New Roman"/>
          <w:u w:val="single"/>
        </w:rPr>
        <w:t xml:space="preserve"> papildomu </w:t>
      </w:r>
      <w:r w:rsidRPr="00634B58">
        <w:rPr>
          <w:rFonts w:ascii="Times New Roman" w:eastAsia="Calibri" w:hAnsi="Times New Roman" w:cs="Times New Roman"/>
          <w:u w:val="single"/>
        </w:rPr>
        <w:t>maistu:</w:t>
      </w:r>
    </w:p>
    <w:p w14:paraId="00000003" w14:textId="28CFCE17" w:rsidR="002D6289" w:rsidRPr="00634B58" w:rsidRDefault="0005739D" w:rsidP="00E2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634B58">
        <w:rPr>
          <w:rFonts w:ascii="Times New Roman" w:eastAsia="Calibri" w:hAnsi="Times New Roman" w:cs="Times New Roman"/>
          <w:color w:val="000000"/>
        </w:rPr>
        <w:t xml:space="preserve">Motinos pienas – </w:t>
      </w:r>
      <w:r w:rsidRPr="00634B58">
        <w:rPr>
          <w:rFonts w:ascii="Times New Roman" w:eastAsia="Calibri" w:hAnsi="Times New Roman" w:cs="Times New Roman"/>
          <w:b/>
          <w:color w:val="000000"/>
        </w:rPr>
        <w:t>saugiausias</w:t>
      </w:r>
      <w:r w:rsidRPr="00634B58">
        <w:rPr>
          <w:rFonts w:ascii="Times New Roman" w:eastAsia="Calibri" w:hAnsi="Times New Roman" w:cs="Times New Roman"/>
          <w:color w:val="000000"/>
        </w:rPr>
        <w:t xml:space="preserve"> visavertis</w:t>
      </w:r>
      <w:r w:rsidR="008F7315" w:rsidRPr="00634B58">
        <w:rPr>
          <w:rFonts w:ascii="Times New Roman" w:eastAsia="Calibri" w:hAnsi="Times New Roman" w:cs="Times New Roman"/>
          <w:color w:val="000000"/>
        </w:rPr>
        <w:t xml:space="preserve"> kūdikių </w:t>
      </w:r>
      <w:sdt>
        <w:sdtPr>
          <w:rPr>
            <w:rFonts w:ascii="Times New Roman" w:hAnsi="Times New Roman" w:cs="Times New Roman"/>
          </w:rPr>
          <w:tag w:val="goog_rdk_0"/>
          <w:id w:val="-1648272500"/>
        </w:sdtPr>
        <w:sdtEndPr>
          <w:rPr>
            <w:rFonts w:eastAsia="Calibri"/>
            <w:color w:val="000000"/>
          </w:rPr>
        </w:sdtEndPr>
        <w:sdtContent>
          <w:r w:rsidR="008F7315" w:rsidRPr="00634B58">
            <w:rPr>
              <w:rFonts w:ascii="Times New Roman" w:hAnsi="Times New Roman" w:cs="Times New Roman"/>
            </w:rPr>
            <w:t xml:space="preserve">maistas, </w:t>
          </w:r>
        </w:sdtContent>
      </w:sdt>
      <w:r w:rsidRPr="00634B58">
        <w:rPr>
          <w:rFonts w:ascii="Times New Roman" w:eastAsia="Calibri" w:hAnsi="Times New Roman" w:cs="Times New Roman"/>
          <w:color w:val="000000"/>
        </w:rPr>
        <w:t xml:space="preserve">reikalaujantis mažiausiai vandens ir energijos resursų. </w:t>
      </w:r>
      <w:r w:rsidR="0021301D" w:rsidRPr="00634B58">
        <w:rPr>
          <w:rFonts w:ascii="Times New Roman" w:eastAsia="Calibri" w:hAnsi="Times New Roman" w:cs="Times New Roman"/>
          <w:color w:val="000000"/>
        </w:rPr>
        <w:t>Jis</w:t>
      </w:r>
      <w:r w:rsidRPr="00634B58">
        <w:rPr>
          <w:rFonts w:ascii="Times New Roman" w:eastAsia="Calibri" w:hAnsi="Times New Roman" w:cs="Times New Roman"/>
          <w:color w:val="000000"/>
        </w:rPr>
        <w:t xml:space="preserve"> visada šviežias, švarus, prieinamas</w:t>
      </w:r>
      <w:r w:rsidR="00B22D79" w:rsidRPr="00634B58">
        <w:rPr>
          <w:rFonts w:ascii="Times New Roman" w:eastAsia="Calibri" w:hAnsi="Times New Roman" w:cs="Times New Roman"/>
          <w:color w:val="000000"/>
        </w:rPr>
        <w:t xml:space="preserve">. </w:t>
      </w:r>
      <w:r w:rsidR="0096449D" w:rsidRPr="00634B58">
        <w:rPr>
          <w:rFonts w:ascii="Times New Roman" w:eastAsia="Calibri" w:hAnsi="Times New Roman" w:cs="Times New Roman"/>
          <w:color w:val="000000"/>
        </w:rPr>
        <w:t>Motinos pienas</w:t>
      </w:r>
      <w:r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="00CE192E" w:rsidRPr="00634B58">
        <w:rPr>
          <w:rFonts w:ascii="Times New Roman" w:eastAsia="Calibri" w:hAnsi="Times New Roman" w:cs="Times New Roman"/>
          <w:color w:val="000000"/>
        </w:rPr>
        <w:t>sumažin</w:t>
      </w:r>
      <w:r w:rsidR="00B22D79" w:rsidRPr="00634B58">
        <w:rPr>
          <w:rFonts w:ascii="Times New Roman" w:eastAsia="Calibri" w:hAnsi="Times New Roman" w:cs="Times New Roman"/>
          <w:color w:val="000000"/>
        </w:rPr>
        <w:t>a</w:t>
      </w:r>
      <w:r w:rsidR="00CE192E"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="00B22D79" w:rsidRPr="00634B58">
        <w:rPr>
          <w:rFonts w:ascii="Times New Roman" w:eastAsia="Calibri" w:hAnsi="Times New Roman" w:cs="Times New Roman"/>
          <w:color w:val="000000"/>
        </w:rPr>
        <w:t xml:space="preserve">kūdikių </w:t>
      </w:r>
      <w:r w:rsidR="00CE192E" w:rsidRPr="00634B58">
        <w:rPr>
          <w:rFonts w:ascii="Times New Roman" w:eastAsia="Calibri" w:hAnsi="Times New Roman" w:cs="Times New Roman"/>
          <w:color w:val="000000"/>
        </w:rPr>
        <w:t xml:space="preserve">infekcijų </w:t>
      </w:r>
      <w:r w:rsidR="00915D4F" w:rsidRPr="00634B58">
        <w:rPr>
          <w:rFonts w:ascii="Times New Roman" w:eastAsia="Calibri" w:hAnsi="Times New Roman" w:cs="Times New Roman"/>
          <w:color w:val="000000"/>
        </w:rPr>
        <w:t xml:space="preserve">ir </w:t>
      </w:r>
      <w:r w:rsidR="00A570B4" w:rsidRPr="00634B58">
        <w:rPr>
          <w:rFonts w:ascii="Times New Roman" w:eastAsia="Calibri" w:hAnsi="Times New Roman" w:cs="Times New Roman"/>
          <w:color w:val="000000"/>
        </w:rPr>
        <w:t xml:space="preserve">kitų </w:t>
      </w:r>
      <w:r w:rsidR="00915D4F" w:rsidRPr="00634B58">
        <w:rPr>
          <w:rFonts w:ascii="Times New Roman" w:eastAsia="Calibri" w:hAnsi="Times New Roman" w:cs="Times New Roman"/>
          <w:color w:val="000000"/>
        </w:rPr>
        <w:t>ligų atsiradimo</w:t>
      </w:r>
      <w:r w:rsidR="00A570B4" w:rsidRPr="00634B58">
        <w:rPr>
          <w:rFonts w:ascii="Times New Roman" w:eastAsia="Calibri" w:hAnsi="Times New Roman" w:cs="Times New Roman"/>
          <w:color w:val="000000"/>
        </w:rPr>
        <w:t xml:space="preserve"> riziką</w:t>
      </w:r>
      <w:r w:rsidR="00B22D79" w:rsidRPr="00634B58">
        <w:rPr>
          <w:rFonts w:ascii="Times New Roman" w:eastAsia="Calibri" w:hAnsi="Times New Roman" w:cs="Times New Roman"/>
          <w:color w:val="000000"/>
        </w:rPr>
        <w:t>, k</w:t>
      </w:r>
      <w:r w:rsidRPr="00634B58">
        <w:rPr>
          <w:rFonts w:ascii="Times New Roman" w:eastAsia="Calibri" w:hAnsi="Times New Roman" w:cs="Times New Roman"/>
          <w:color w:val="000000"/>
        </w:rPr>
        <w:t xml:space="preserve">urių </w:t>
      </w:r>
      <w:r w:rsidR="0096449D" w:rsidRPr="00634B58">
        <w:rPr>
          <w:rFonts w:ascii="Times New Roman" w:eastAsia="Calibri" w:hAnsi="Times New Roman" w:cs="Times New Roman"/>
          <w:color w:val="000000"/>
        </w:rPr>
        <w:t>paplitimas</w:t>
      </w:r>
      <w:r w:rsidRPr="00634B58">
        <w:rPr>
          <w:rFonts w:ascii="Times New Roman" w:eastAsia="Calibri" w:hAnsi="Times New Roman" w:cs="Times New Roman"/>
          <w:color w:val="000000"/>
        </w:rPr>
        <w:t xml:space="preserve"> ypač </w:t>
      </w:r>
      <w:r w:rsidR="0096449D" w:rsidRPr="00634B58">
        <w:rPr>
          <w:rFonts w:ascii="Times New Roman" w:eastAsia="Calibri" w:hAnsi="Times New Roman" w:cs="Times New Roman"/>
          <w:color w:val="000000"/>
        </w:rPr>
        <w:t>išauga</w:t>
      </w:r>
      <w:r w:rsidRPr="00634B58">
        <w:rPr>
          <w:rFonts w:ascii="Times New Roman" w:eastAsia="Calibri" w:hAnsi="Times New Roman" w:cs="Times New Roman"/>
          <w:color w:val="000000"/>
        </w:rPr>
        <w:t xml:space="preserve"> ekstremalių</w:t>
      </w:r>
      <w:r w:rsidR="0096449D" w:rsidRPr="00634B58">
        <w:rPr>
          <w:rFonts w:ascii="Times New Roman" w:eastAsia="Calibri" w:hAnsi="Times New Roman" w:cs="Times New Roman"/>
          <w:color w:val="000000"/>
        </w:rPr>
        <w:t>jų</w:t>
      </w:r>
      <w:r w:rsidRPr="00634B58">
        <w:rPr>
          <w:rFonts w:ascii="Times New Roman" w:eastAsia="Calibri" w:hAnsi="Times New Roman" w:cs="Times New Roman"/>
          <w:color w:val="000000"/>
        </w:rPr>
        <w:t xml:space="preserve"> situacijų metu. Tai – pirmojo pasirinkimo maistas kūdikiams</w:t>
      </w:r>
      <w:r w:rsidR="0096449D" w:rsidRPr="00634B58">
        <w:rPr>
          <w:rFonts w:ascii="Times New Roman" w:eastAsia="Calibri" w:hAnsi="Times New Roman" w:cs="Times New Roman"/>
          <w:color w:val="000000"/>
        </w:rPr>
        <w:t xml:space="preserve"> ir jį būtina visokeriopai saugoti</w:t>
      </w:r>
      <w:r w:rsidR="002C3D5A" w:rsidRPr="00634B58">
        <w:rPr>
          <w:rFonts w:ascii="Times New Roman" w:eastAsia="Calibri" w:hAnsi="Times New Roman" w:cs="Times New Roman"/>
          <w:color w:val="000000"/>
        </w:rPr>
        <w:t xml:space="preserve">. </w:t>
      </w:r>
      <w:r w:rsidR="00610A1E" w:rsidRPr="00634B58">
        <w:rPr>
          <w:rFonts w:ascii="Times New Roman" w:eastAsia="Calibri" w:hAnsi="Times New Roman" w:cs="Times New Roman"/>
          <w:color w:val="000000"/>
        </w:rPr>
        <w:t>Tai galioja ir</w:t>
      </w:r>
      <w:r w:rsidR="00B31D5E" w:rsidRPr="00634B58">
        <w:rPr>
          <w:rFonts w:ascii="Times New Roman" w:eastAsia="Calibri" w:hAnsi="Times New Roman" w:cs="Times New Roman"/>
          <w:color w:val="000000"/>
        </w:rPr>
        <w:t xml:space="preserve"> branduo</w:t>
      </w:r>
      <w:r w:rsidR="002E39C6" w:rsidRPr="00634B58">
        <w:rPr>
          <w:rFonts w:ascii="Times New Roman" w:eastAsia="Calibri" w:hAnsi="Times New Roman" w:cs="Times New Roman"/>
          <w:color w:val="000000"/>
        </w:rPr>
        <w:t>linės grėsmės atveju.</w:t>
      </w:r>
    </w:p>
    <w:p w14:paraId="270927AC" w14:textId="47EA3DAA" w:rsidR="00F33A0F" w:rsidRPr="00634B58" w:rsidRDefault="0005739D" w:rsidP="00E2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</w:rPr>
      </w:pPr>
      <w:r w:rsidRPr="00634B58">
        <w:rPr>
          <w:rFonts w:ascii="Times New Roman" w:eastAsia="Calibri" w:hAnsi="Times New Roman" w:cs="Times New Roman"/>
        </w:rPr>
        <w:t>Svarbu</w:t>
      </w:r>
      <w:r w:rsidR="00DC3524" w:rsidRPr="00634B58">
        <w:rPr>
          <w:rFonts w:ascii="Times New Roman" w:eastAsia="Calibri" w:hAnsi="Times New Roman" w:cs="Times New Roman"/>
        </w:rPr>
        <w:t xml:space="preserve"> stengtis</w:t>
      </w:r>
      <w:r w:rsidRPr="00634B58">
        <w:rPr>
          <w:rFonts w:ascii="Times New Roman" w:eastAsia="Calibri" w:hAnsi="Times New Roman" w:cs="Times New Roman"/>
        </w:rPr>
        <w:t xml:space="preserve"> užtikrinti </w:t>
      </w:r>
      <w:r w:rsidRPr="00634B58">
        <w:rPr>
          <w:rFonts w:ascii="Times New Roman" w:eastAsia="Calibri" w:hAnsi="Times New Roman" w:cs="Times New Roman"/>
          <w:b/>
          <w:bCs/>
        </w:rPr>
        <w:t>ramią aplinką ir</w:t>
      </w:r>
      <w:r w:rsidRPr="00634B58">
        <w:rPr>
          <w:rFonts w:ascii="Times New Roman" w:eastAsia="Calibri" w:hAnsi="Times New Roman" w:cs="Times New Roman"/>
        </w:rPr>
        <w:t xml:space="preserve"> </w:t>
      </w:r>
      <w:r w:rsidRPr="00634B58">
        <w:rPr>
          <w:rFonts w:ascii="Times New Roman" w:eastAsia="Calibri" w:hAnsi="Times New Roman" w:cs="Times New Roman"/>
          <w:b/>
          <w:bCs/>
        </w:rPr>
        <w:t>palaikymą</w:t>
      </w:r>
      <w:r w:rsidRPr="00634B58">
        <w:rPr>
          <w:rFonts w:ascii="Times New Roman" w:eastAsia="Calibri" w:hAnsi="Times New Roman" w:cs="Times New Roman"/>
        </w:rPr>
        <w:t xml:space="preserve"> motinai. Žindymas, dažnas oda prie odos kontaktas padeda sumažinti stresą motinai ir </w:t>
      </w:r>
      <w:r w:rsidR="00781E69" w:rsidRPr="00634B58">
        <w:rPr>
          <w:rFonts w:ascii="Times New Roman" w:eastAsia="Calibri" w:hAnsi="Times New Roman" w:cs="Times New Roman"/>
        </w:rPr>
        <w:t>kūdikiui</w:t>
      </w:r>
      <w:r w:rsidRPr="00634B58">
        <w:rPr>
          <w:rFonts w:ascii="Times New Roman" w:eastAsia="Calibri" w:hAnsi="Times New Roman" w:cs="Times New Roman"/>
        </w:rPr>
        <w:t xml:space="preserve">. </w:t>
      </w:r>
    </w:p>
    <w:p w14:paraId="00000004" w14:textId="2B755F1D" w:rsidR="002D6289" w:rsidRPr="00634B58" w:rsidRDefault="00875D2B" w:rsidP="00E2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</w:rPr>
      </w:pPr>
      <w:r w:rsidRPr="00634B58">
        <w:rPr>
          <w:rFonts w:ascii="Times New Roman" w:eastAsia="Calibri" w:hAnsi="Times New Roman" w:cs="Times New Roman"/>
        </w:rPr>
        <w:t>Vieną kūdikį ž</w:t>
      </w:r>
      <w:r w:rsidR="006F2AA1" w:rsidRPr="00634B58">
        <w:rPr>
          <w:rFonts w:ascii="Times New Roman" w:eastAsia="Calibri" w:hAnsi="Times New Roman" w:cs="Times New Roman"/>
        </w:rPr>
        <w:t xml:space="preserve">indančiai moteriai </w:t>
      </w:r>
      <w:r w:rsidRPr="00634B58">
        <w:rPr>
          <w:rFonts w:ascii="Times New Roman" w:eastAsia="Calibri" w:hAnsi="Times New Roman" w:cs="Times New Roman"/>
        </w:rPr>
        <w:t xml:space="preserve">per parą </w:t>
      </w:r>
      <w:r w:rsidRPr="00634B58">
        <w:rPr>
          <w:rFonts w:ascii="Times New Roman" w:eastAsia="Calibri" w:hAnsi="Times New Roman" w:cs="Times New Roman"/>
          <w:b/>
          <w:bCs/>
        </w:rPr>
        <w:t>papildomai</w:t>
      </w:r>
      <w:r w:rsidRPr="00634B58">
        <w:rPr>
          <w:rFonts w:ascii="Times New Roman" w:eastAsia="Calibri" w:hAnsi="Times New Roman" w:cs="Times New Roman"/>
        </w:rPr>
        <w:t xml:space="preserve"> </w:t>
      </w:r>
      <w:r w:rsidR="00F33A0F" w:rsidRPr="00634B58">
        <w:rPr>
          <w:rFonts w:ascii="Times New Roman" w:eastAsia="Calibri" w:hAnsi="Times New Roman" w:cs="Times New Roman"/>
        </w:rPr>
        <w:t xml:space="preserve">reikia </w:t>
      </w:r>
      <w:r w:rsidR="0088602A" w:rsidRPr="00634B58">
        <w:rPr>
          <w:rFonts w:ascii="Times New Roman" w:eastAsia="Calibri" w:hAnsi="Times New Roman" w:cs="Times New Roman"/>
        </w:rPr>
        <w:t>maždaug</w:t>
      </w:r>
      <w:r w:rsidR="00F33A0F" w:rsidRPr="00634B58">
        <w:rPr>
          <w:rFonts w:ascii="Times New Roman" w:eastAsia="Calibri" w:hAnsi="Times New Roman" w:cs="Times New Roman"/>
        </w:rPr>
        <w:t xml:space="preserve"> trijų puodelių</w:t>
      </w:r>
      <w:r w:rsidRPr="00634B58">
        <w:rPr>
          <w:rFonts w:ascii="Times New Roman" w:eastAsia="Calibri" w:hAnsi="Times New Roman" w:cs="Times New Roman"/>
        </w:rPr>
        <w:t xml:space="preserve"> vandens</w:t>
      </w:r>
      <w:r w:rsidR="00F33A0F" w:rsidRPr="00634B58">
        <w:rPr>
          <w:rFonts w:ascii="Times New Roman" w:eastAsia="Calibri" w:hAnsi="Times New Roman" w:cs="Times New Roman"/>
        </w:rPr>
        <w:t>.</w:t>
      </w:r>
      <w:r w:rsidR="00B771AB" w:rsidRPr="00634B58">
        <w:rPr>
          <w:rFonts w:ascii="Times New Roman" w:eastAsia="Calibri" w:hAnsi="Times New Roman" w:cs="Times New Roman"/>
        </w:rPr>
        <w:t xml:space="preserve"> </w:t>
      </w:r>
      <w:r w:rsidR="00F33A0F" w:rsidRPr="00634B58">
        <w:rPr>
          <w:rFonts w:ascii="Times New Roman" w:eastAsia="Calibri" w:hAnsi="Times New Roman" w:cs="Times New Roman"/>
        </w:rPr>
        <w:t>V</w:t>
      </w:r>
      <w:r w:rsidR="00B771AB" w:rsidRPr="00634B58">
        <w:rPr>
          <w:rFonts w:ascii="Times New Roman" w:eastAsia="Calibri" w:hAnsi="Times New Roman" w:cs="Times New Roman"/>
        </w:rPr>
        <w:t xml:space="preserve">idutinio sudėjimo </w:t>
      </w:r>
      <w:r w:rsidR="00B771AB" w:rsidRPr="00634B58">
        <w:rPr>
          <w:rFonts w:ascii="Times New Roman" w:eastAsia="Calibri" w:hAnsi="Times New Roman" w:cs="Times New Roman"/>
          <w:b/>
          <w:bCs/>
        </w:rPr>
        <w:t>moteris</w:t>
      </w:r>
      <w:r w:rsidR="00BA6712" w:rsidRPr="00634B58">
        <w:rPr>
          <w:rFonts w:ascii="Times New Roman" w:eastAsia="Calibri" w:hAnsi="Times New Roman" w:cs="Times New Roman"/>
        </w:rPr>
        <w:t xml:space="preserve"> iš viso</w:t>
      </w:r>
      <w:r w:rsidR="00B771AB" w:rsidRPr="00634B58">
        <w:rPr>
          <w:rFonts w:ascii="Times New Roman" w:eastAsia="Calibri" w:hAnsi="Times New Roman" w:cs="Times New Roman"/>
        </w:rPr>
        <w:t xml:space="preserve"> turėtų</w:t>
      </w:r>
      <w:r w:rsidR="00BA6712" w:rsidRPr="00634B58">
        <w:rPr>
          <w:rFonts w:ascii="Times New Roman" w:eastAsia="Calibri" w:hAnsi="Times New Roman" w:cs="Times New Roman"/>
        </w:rPr>
        <w:t xml:space="preserve"> išgerti </w:t>
      </w:r>
      <w:r w:rsidR="00CE1168" w:rsidRPr="00634B58">
        <w:rPr>
          <w:rFonts w:ascii="Times New Roman" w:eastAsia="Calibri" w:hAnsi="Times New Roman" w:cs="Times New Roman"/>
          <w:b/>
          <w:bCs/>
        </w:rPr>
        <w:t>bent</w:t>
      </w:r>
      <w:r w:rsidR="00BA6712" w:rsidRPr="00634B58">
        <w:rPr>
          <w:rFonts w:ascii="Times New Roman" w:eastAsia="Calibri" w:hAnsi="Times New Roman" w:cs="Times New Roman"/>
          <w:b/>
          <w:bCs/>
        </w:rPr>
        <w:t xml:space="preserve"> 2,5 </w:t>
      </w:r>
      <w:r w:rsidR="00F73839" w:rsidRPr="00634B58">
        <w:rPr>
          <w:rFonts w:ascii="Times New Roman" w:eastAsia="Calibri" w:hAnsi="Times New Roman" w:cs="Times New Roman"/>
          <w:b/>
          <w:bCs/>
        </w:rPr>
        <w:t>litro vandens ir</w:t>
      </w:r>
      <w:r w:rsidR="00461670" w:rsidRPr="00634B58">
        <w:rPr>
          <w:rFonts w:ascii="Times New Roman" w:eastAsia="Calibri" w:hAnsi="Times New Roman" w:cs="Times New Roman"/>
          <w:b/>
          <w:bCs/>
        </w:rPr>
        <w:t>/ar</w:t>
      </w:r>
      <w:r w:rsidR="00F73839" w:rsidRPr="00634B58">
        <w:rPr>
          <w:rFonts w:ascii="Times New Roman" w:eastAsia="Calibri" w:hAnsi="Times New Roman" w:cs="Times New Roman"/>
          <w:b/>
          <w:bCs/>
        </w:rPr>
        <w:t xml:space="preserve"> kitų</w:t>
      </w:r>
      <w:r w:rsidR="001D5915">
        <w:rPr>
          <w:rFonts w:ascii="Times New Roman" w:eastAsia="Calibri" w:hAnsi="Times New Roman" w:cs="Times New Roman"/>
          <w:b/>
          <w:bCs/>
        </w:rPr>
        <w:t xml:space="preserve"> skysčių</w:t>
      </w:r>
      <w:r w:rsidR="001D5915" w:rsidRPr="00634B58">
        <w:rPr>
          <w:rFonts w:ascii="Times New Roman" w:eastAsia="Calibri" w:hAnsi="Times New Roman" w:cs="Times New Roman"/>
        </w:rPr>
        <w:t xml:space="preserve"> </w:t>
      </w:r>
      <w:r w:rsidR="00F73839" w:rsidRPr="00634B58">
        <w:rPr>
          <w:rFonts w:ascii="Times New Roman" w:eastAsia="Calibri" w:hAnsi="Times New Roman" w:cs="Times New Roman"/>
        </w:rPr>
        <w:t xml:space="preserve">(išskyrus kavą). </w:t>
      </w:r>
    </w:p>
    <w:p w14:paraId="00000005" w14:textId="6F8CA2D7" w:rsidR="002D6289" w:rsidRPr="004F1DBB" w:rsidRDefault="0005739D" w:rsidP="00E2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634B58">
        <w:rPr>
          <w:rFonts w:ascii="Times New Roman" w:eastAsia="Calibri" w:hAnsi="Times New Roman" w:cs="Times New Roman"/>
          <w:color w:val="000000"/>
        </w:rPr>
        <w:t>Jei kūdikis tik dalinai maitinamas motinos pienu</w:t>
      </w:r>
      <w:r w:rsidR="00C8373B" w:rsidRPr="00634B58">
        <w:rPr>
          <w:rFonts w:ascii="Times New Roman" w:eastAsia="Calibri" w:hAnsi="Times New Roman" w:cs="Times New Roman"/>
          <w:color w:val="000000"/>
        </w:rPr>
        <w:t xml:space="preserve"> (papildom</w:t>
      </w:r>
      <w:r w:rsidR="003B5596" w:rsidRPr="00634B58">
        <w:rPr>
          <w:rFonts w:ascii="Times New Roman" w:eastAsia="Calibri" w:hAnsi="Times New Roman" w:cs="Times New Roman"/>
          <w:color w:val="000000"/>
        </w:rPr>
        <w:t xml:space="preserve">ai </w:t>
      </w:r>
      <w:r w:rsidR="00107348" w:rsidRPr="00634B58">
        <w:rPr>
          <w:rFonts w:ascii="Times New Roman" w:eastAsia="Calibri" w:hAnsi="Times New Roman" w:cs="Times New Roman"/>
          <w:color w:val="000000"/>
        </w:rPr>
        <w:t>gauna</w:t>
      </w:r>
      <w:r w:rsidR="003B5596" w:rsidRPr="00634B58">
        <w:rPr>
          <w:rFonts w:ascii="Times New Roman" w:eastAsia="Calibri" w:hAnsi="Times New Roman" w:cs="Times New Roman"/>
          <w:color w:val="000000"/>
        </w:rPr>
        <w:t xml:space="preserve"> pieno mišinį)</w:t>
      </w:r>
      <w:r w:rsidR="00370077" w:rsidRPr="00634B58">
        <w:rPr>
          <w:rFonts w:ascii="Times New Roman" w:eastAsia="Calibri" w:hAnsi="Times New Roman" w:cs="Times New Roman"/>
          <w:color w:val="000000"/>
        </w:rPr>
        <w:t>,</w:t>
      </w:r>
      <w:r w:rsidRPr="00634B58">
        <w:rPr>
          <w:rFonts w:ascii="Times New Roman" w:eastAsia="Calibri" w:hAnsi="Times New Roman" w:cs="Times New Roman"/>
          <w:color w:val="000000"/>
        </w:rPr>
        <w:t xml:space="preserve"> svarbu apsvarstyti </w:t>
      </w:r>
      <w:r w:rsidRPr="00634B58">
        <w:rPr>
          <w:rFonts w:ascii="Times New Roman" w:eastAsia="Calibri" w:hAnsi="Times New Roman" w:cs="Times New Roman"/>
          <w:b/>
          <w:bCs/>
          <w:color w:val="000000"/>
        </w:rPr>
        <w:t>pieno</w:t>
      </w:r>
      <w:r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Pr="00634B58">
        <w:rPr>
          <w:rFonts w:ascii="Times New Roman" w:eastAsia="Calibri" w:hAnsi="Times New Roman" w:cs="Times New Roman"/>
          <w:b/>
          <w:color w:val="000000"/>
        </w:rPr>
        <w:t>gausinimo</w:t>
      </w:r>
      <w:r w:rsidRPr="00634B58">
        <w:rPr>
          <w:rFonts w:ascii="Times New Roman" w:eastAsia="Calibri" w:hAnsi="Times New Roman" w:cs="Times New Roman"/>
          <w:color w:val="000000"/>
        </w:rPr>
        <w:t xml:space="preserve"> galimybę</w:t>
      </w:r>
      <w:r w:rsidR="00672C2E" w:rsidRPr="00634B58">
        <w:rPr>
          <w:rFonts w:ascii="Times New Roman" w:eastAsia="Calibri" w:hAnsi="Times New Roman" w:cs="Times New Roman"/>
          <w:color w:val="000000"/>
        </w:rPr>
        <w:t>,</w:t>
      </w:r>
      <w:r w:rsidR="00637649"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="00350D5C" w:rsidRPr="00634B58">
        <w:rPr>
          <w:rFonts w:ascii="Times New Roman" w:eastAsia="Calibri" w:hAnsi="Times New Roman" w:cs="Times New Roman"/>
          <w:color w:val="000000"/>
        </w:rPr>
        <w:t xml:space="preserve">kad </w:t>
      </w:r>
      <w:r w:rsidR="00672C2E" w:rsidRPr="00634B58">
        <w:rPr>
          <w:rFonts w:ascii="Times New Roman" w:eastAsia="Calibri" w:hAnsi="Times New Roman" w:cs="Times New Roman"/>
          <w:color w:val="000000"/>
        </w:rPr>
        <w:t>su</w:t>
      </w:r>
      <w:r w:rsidR="00350D5C" w:rsidRPr="00634B58">
        <w:rPr>
          <w:rFonts w:ascii="Times New Roman" w:eastAsia="Calibri" w:hAnsi="Times New Roman" w:cs="Times New Roman"/>
          <w:color w:val="000000"/>
        </w:rPr>
        <w:t xml:space="preserve">mažėtų </w:t>
      </w:r>
      <w:r w:rsidR="00452EBB">
        <w:rPr>
          <w:rFonts w:ascii="Times New Roman" w:eastAsia="Calibri" w:hAnsi="Times New Roman" w:cs="Times New Roman"/>
          <w:color w:val="000000"/>
        </w:rPr>
        <w:t>pieno mišinio</w:t>
      </w:r>
      <w:r w:rsidR="00350D5C" w:rsidRPr="00634B58">
        <w:rPr>
          <w:rFonts w:ascii="Times New Roman" w:eastAsia="Calibri" w:hAnsi="Times New Roman" w:cs="Times New Roman"/>
          <w:color w:val="000000"/>
        </w:rPr>
        <w:t xml:space="preserve"> poreikis. Tai padidintų tikimybę išvengti</w:t>
      </w:r>
      <w:r w:rsidR="008C69AD" w:rsidRPr="00634B58">
        <w:rPr>
          <w:rFonts w:ascii="Times New Roman" w:eastAsia="Calibri" w:hAnsi="Times New Roman" w:cs="Times New Roman"/>
          <w:color w:val="000000"/>
        </w:rPr>
        <w:t xml:space="preserve"> kūdikio</w:t>
      </w:r>
      <w:r w:rsidR="00350D5C" w:rsidRPr="00634B58">
        <w:rPr>
          <w:rFonts w:ascii="Times New Roman" w:eastAsia="Calibri" w:hAnsi="Times New Roman" w:cs="Times New Roman"/>
          <w:color w:val="000000"/>
        </w:rPr>
        <w:t xml:space="preserve"> infekcijų</w:t>
      </w:r>
      <w:r w:rsidR="008C69AD" w:rsidRPr="00634B58">
        <w:rPr>
          <w:rFonts w:ascii="Times New Roman" w:eastAsia="Calibri" w:hAnsi="Times New Roman" w:cs="Times New Roman"/>
          <w:color w:val="000000"/>
        </w:rPr>
        <w:t xml:space="preserve"> bei kitų sveikatos sutrikimų.</w:t>
      </w:r>
    </w:p>
    <w:p w14:paraId="3FBD7A8B" w14:textId="04B8D9F6" w:rsidR="00763081" w:rsidRPr="00634B58" w:rsidRDefault="0005739D" w:rsidP="00E2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634B58">
        <w:rPr>
          <w:rFonts w:ascii="Times New Roman" w:eastAsia="Calibri" w:hAnsi="Times New Roman" w:cs="Times New Roman"/>
          <w:color w:val="000000"/>
        </w:rPr>
        <w:t>Jei motina</w:t>
      </w:r>
      <w:r w:rsidR="00AF3CA0">
        <w:rPr>
          <w:rFonts w:ascii="Times New Roman" w:eastAsia="Calibri" w:hAnsi="Times New Roman" w:cs="Times New Roman"/>
          <w:color w:val="000000"/>
        </w:rPr>
        <w:t xml:space="preserve"> nemaitina </w:t>
      </w:r>
      <w:r w:rsidR="00257814">
        <w:rPr>
          <w:rFonts w:ascii="Times New Roman" w:eastAsia="Calibri" w:hAnsi="Times New Roman" w:cs="Times New Roman"/>
          <w:color w:val="000000"/>
        </w:rPr>
        <w:t xml:space="preserve">kūdikio </w:t>
      </w:r>
      <w:r w:rsidR="00AF3CA0">
        <w:rPr>
          <w:rFonts w:ascii="Times New Roman" w:eastAsia="Calibri" w:hAnsi="Times New Roman" w:cs="Times New Roman"/>
          <w:color w:val="000000"/>
        </w:rPr>
        <w:t xml:space="preserve">savo pienu ar </w:t>
      </w:r>
      <w:r w:rsidR="00257814">
        <w:rPr>
          <w:rFonts w:ascii="Times New Roman" w:eastAsia="Calibri" w:hAnsi="Times New Roman" w:cs="Times New Roman"/>
          <w:color w:val="000000"/>
        </w:rPr>
        <w:t>pieno nepakanka</w:t>
      </w:r>
      <w:r w:rsidR="00AF3CA0">
        <w:rPr>
          <w:rFonts w:ascii="Times New Roman" w:eastAsia="Calibri" w:hAnsi="Times New Roman" w:cs="Times New Roman"/>
          <w:color w:val="000000"/>
        </w:rPr>
        <w:t xml:space="preserve"> (</w:t>
      </w:r>
      <w:r w:rsidRPr="00634B58">
        <w:rPr>
          <w:rFonts w:ascii="Times New Roman" w:eastAsia="Calibri" w:hAnsi="Times New Roman" w:cs="Times New Roman"/>
          <w:color w:val="000000"/>
        </w:rPr>
        <w:t>ar</w:t>
      </w:r>
      <w:r w:rsidR="00257814">
        <w:rPr>
          <w:rFonts w:ascii="Times New Roman" w:eastAsia="Calibri" w:hAnsi="Times New Roman" w:cs="Times New Roman"/>
          <w:color w:val="000000"/>
        </w:rPr>
        <w:t>ba</w:t>
      </w:r>
      <w:r w:rsidRPr="00634B58">
        <w:rPr>
          <w:rFonts w:ascii="Times New Roman" w:eastAsia="Calibri" w:hAnsi="Times New Roman" w:cs="Times New Roman"/>
          <w:color w:val="000000"/>
        </w:rPr>
        <w:t xml:space="preserve"> motinos nėra) – </w:t>
      </w:r>
      <w:r w:rsidR="00C55F91" w:rsidRPr="00634B58">
        <w:rPr>
          <w:rFonts w:ascii="Times New Roman" w:eastAsia="Calibri" w:hAnsi="Times New Roman" w:cs="Times New Roman"/>
          <w:color w:val="000000"/>
        </w:rPr>
        <w:t>pirmiausia</w:t>
      </w:r>
      <w:r w:rsidR="00203353"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Pr="00634B58">
        <w:rPr>
          <w:rFonts w:ascii="Times New Roman" w:eastAsia="Calibri" w:hAnsi="Times New Roman" w:cs="Times New Roman"/>
          <w:color w:val="000000"/>
        </w:rPr>
        <w:t xml:space="preserve">svarstyti maitinimo </w:t>
      </w:r>
      <w:r w:rsidRPr="00634B58">
        <w:rPr>
          <w:rFonts w:ascii="Times New Roman" w:eastAsia="Calibri" w:hAnsi="Times New Roman" w:cs="Times New Roman"/>
          <w:b/>
          <w:color w:val="000000"/>
        </w:rPr>
        <w:t>donoriniu pienu</w:t>
      </w:r>
      <w:r w:rsidRPr="00634B58">
        <w:rPr>
          <w:rFonts w:ascii="Times New Roman" w:eastAsia="Calibri" w:hAnsi="Times New Roman" w:cs="Times New Roman"/>
          <w:color w:val="000000"/>
        </w:rPr>
        <w:t xml:space="preserve"> galimybę. </w:t>
      </w:r>
    </w:p>
    <w:p w14:paraId="00000006" w14:textId="7585C83D" w:rsidR="002D6289" w:rsidRPr="00634B58" w:rsidRDefault="003B5596" w:rsidP="00E2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634B58">
        <w:rPr>
          <w:rFonts w:ascii="Times New Roman" w:eastAsia="Calibri" w:hAnsi="Times New Roman" w:cs="Times New Roman"/>
          <w:color w:val="000000"/>
        </w:rPr>
        <w:t>Esant reikalui, p</w:t>
      </w:r>
      <w:r w:rsidR="00130A30" w:rsidRPr="00634B58">
        <w:rPr>
          <w:rFonts w:ascii="Times New Roman" w:eastAsia="Calibri" w:hAnsi="Times New Roman" w:cs="Times New Roman"/>
          <w:color w:val="000000"/>
        </w:rPr>
        <w:t>ieną</w:t>
      </w:r>
      <w:r w:rsidR="00A94A7F" w:rsidRPr="00634B58">
        <w:rPr>
          <w:rFonts w:ascii="Times New Roman" w:eastAsia="Calibri" w:hAnsi="Times New Roman" w:cs="Times New Roman"/>
          <w:color w:val="000000"/>
        </w:rPr>
        <w:t xml:space="preserve"> iš krūtų</w:t>
      </w:r>
      <w:r w:rsidR="00130A30" w:rsidRPr="00634B58">
        <w:rPr>
          <w:rFonts w:ascii="Times New Roman" w:eastAsia="Calibri" w:hAnsi="Times New Roman" w:cs="Times New Roman"/>
          <w:color w:val="000000"/>
        </w:rPr>
        <w:t xml:space="preserve"> rekomenduotina traukti</w:t>
      </w:r>
      <w:r w:rsidR="0005739D"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="0005739D" w:rsidRPr="00634B58">
        <w:rPr>
          <w:rFonts w:ascii="Times New Roman" w:eastAsia="Calibri" w:hAnsi="Times New Roman" w:cs="Times New Roman"/>
          <w:b/>
          <w:color w:val="000000"/>
        </w:rPr>
        <w:t>rankomis</w:t>
      </w:r>
      <w:r w:rsidR="00CE35F8"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="003E02C6" w:rsidRPr="00634B58">
        <w:rPr>
          <w:rFonts w:ascii="Times New Roman" w:eastAsia="Calibri" w:hAnsi="Times New Roman" w:cs="Times New Roman"/>
          <w:color w:val="000000"/>
        </w:rPr>
        <w:t xml:space="preserve">– </w:t>
      </w:r>
      <w:r w:rsidR="0005739D" w:rsidRPr="00634B58">
        <w:rPr>
          <w:rFonts w:ascii="Times New Roman" w:eastAsia="Calibri" w:hAnsi="Times New Roman" w:cs="Times New Roman"/>
          <w:color w:val="000000"/>
        </w:rPr>
        <w:t>tam nereikia elektros</w:t>
      </w:r>
      <w:r w:rsidR="00911009" w:rsidRPr="00634B58">
        <w:rPr>
          <w:rFonts w:ascii="Times New Roman" w:eastAsia="Calibri" w:hAnsi="Times New Roman" w:cs="Times New Roman"/>
          <w:color w:val="000000"/>
        </w:rPr>
        <w:t>,</w:t>
      </w:r>
      <w:r w:rsidR="0005739D"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="00C55F91" w:rsidRPr="00634B58">
        <w:rPr>
          <w:rFonts w:ascii="Times New Roman" w:eastAsia="Calibri" w:hAnsi="Times New Roman" w:cs="Times New Roman"/>
          <w:color w:val="000000"/>
        </w:rPr>
        <w:t>daug</w:t>
      </w:r>
      <w:r w:rsidR="0005739D" w:rsidRPr="00634B58">
        <w:rPr>
          <w:rFonts w:ascii="Times New Roman" w:eastAsia="Calibri" w:hAnsi="Times New Roman" w:cs="Times New Roman"/>
          <w:color w:val="000000"/>
        </w:rPr>
        <w:t xml:space="preserve"> švaraus vandens</w:t>
      </w:r>
      <w:r w:rsidR="00100477" w:rsidRPr="00634B58">
        <w:rPr>
          <w:rFonts w:ascii="Times New Roman" w:eastAsia="Calibri" w:hAnsi="Times New Roman" w:cs="Times New Roman"/>
          <w:color w:val="000000"/>
        </w:rPr>
        <w:t xml:space="preserve"> bei </w:t>
      </w:r>
      <w:r w:rsidR="009F40C2" w:rsidRPr="00634B58">
        <w:rPr>
          <w:rFonts w:ascii="Times New Roman" w:eastAsia="Calibri" w:hAnsi="Times New Roman" w:cs="Times New Roman"/>
          <w:color w:val="000000"/>
        </w:rPr>
        <w:t xml:space="preserve">specialių </w:t>
      </w:r>
      <w:r w:rsidR="00100477" w:rsidRPr="00634B58">
        <w:rPr>
          <w:rFonts w:ascii="Times New Roman" w:eastAsia="Calibri" w:hAnsi="Times New Roman" w:cs="Times New Roman"/>
          <w:color w:val="000000"/>
        </w:rPr>
        <w:t xml:space="preserve">priemonių </w:t>
      </w:r>
      <w:r w:rsidR="0005739D" w:rsidRPr="00634B58">
        <w:rPr>
          <w:rFonts w:ascii="Times New Roman" w:eastAsia="Calibri" w:hAnsi="Times New Roman" w:cs="Times New Roman"/>
          <w:color w:val="000000"/>
        </w:rPr>
        <w:t>pientraukiui plauti.</w:t>
      </w:r>
    </w:p>
    <w:p w14:paraId="00000007" w14:textId="4596E2E7" w:rsidR="002D6289" w:rsidRPr="00634B58" w:rsidRDefault="00414D01" w:rsidP="00E2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634B58">
        <w:rPr>
          <w:rFonts w:ascii="Times New Roman" w:eastAsia="Calibri" w:hAnsi="Times New Roman" w:cs="Times New Roman"/>
          <w:color w:val="000000"/>
        </w:rPr>
        <w:t>Iš</w:t>
      </w:r>
      <w:r w:rsidR="0005739D" w:rsidRPr="00634B58">
        <w:rPr>
          <w:rFonts w:ascii="Times New Roman" w:eastAsia="Calibri" w:hAnsi="Times New Roman" w:cs="Times New Roman"/>
          <w:color w:val="000000"/>
        </w:rPr>
        <w:t xml:space="preserve">trauktą motinos pieną, </w:t>
      </w:r>
      <w:r w:rsidR="0051156F" w:rsidRPr="00634B58">
        <w:rPr>
          <w:rFonts w:ascii="Times New Roman" w:eastAsia="Calibri" w:hAnsi="Times New Roman" w:cs="Times New Roman"/>
          <w:color w:val="000000"/>
        </w:rPr>
        <w:t xml:space="preserve">pieno </w:t>
      </w:r>
      <w:r w:rsidR="0005739D" w:rsidRPr="00634B58">
        <w:rPr>
          <w:rFonts w:ascii="Times New Roman" w:eastAsia="Calibri" w:hAnsi="Times New Roman" w:cs="Times New Roman"/>
          <w:color w:val="000000"/>
        </w:rPr>
        <w:t xml:space="preserve">mišinį rekomenduojama girdyti </w:t>
      </w:r>
      <w:r w:rsidR="003B5596" w:rsidRPr="00634B58">
        <w:rPr>
          <w:rFonts w:ascii="Times New Roman" w:eastAsia="Calibri" w:hAnsi="Times New Roman" w:cs="Times New Roman"/>
          <w:b/>
          <w:color w:val="000000"/>
        </w:rPr>
        <w:t>šaukšteliu,</w:t>
      </w:r>
      <w:r w:rsidR="003B5596" w:rsidRPr="00634B58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273099" w:rsidRPr="00634B58">
        <w:rPr>
          <w:rFonts w:ascii="Times New Roman" w:eastAsia="Calibri" w:hAnsi="Times New Roman" w:cs="Times New Roman"/>
          <w:b/>
          <w:bCs/>
          <w:color w:val="000000"/>
        </w:rPr>
        <w:t>taurele</w:t>
      </w:r>
      <w:r w:rsidR="00273099" w:rsidRPr="00634B58">
        <w:rPr>
          <w:rFonts w:ascii="Times New Roman" w:eastAsia="Calibri" w:hAnsi="Times New Roman" w:cs="Times New Roman"/>
          <w:color w:val="000000"/>
        </w:rPr>
        <w:t xml:space="preserve">, </w:t>
      </w:r>
      <w:r w:rsidR="0005739D" w:rsidRPr="00634B58">
        <w:rPr>
          <w:rFonts w:ascii="Times New Roman" w:eastAsia="Calibri" w:hAnsi="Times New Roman" w:cs="Times New Roman"/>
          <w:b/>
          <w:color w:val="000000"/>
        </w:rPr>
        <w:t>puodeliu</w:t>
      </w:r>
      <w:r w:rsidR="00EF14D1" w:rsidRPr="00634B58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EF14D1" w:rsidRPr="00634B58">
        <w:rPr>
          <w:rFonts w:ascii="Times New Roman" w:eastAsia="Calibri" w:hAnsi="Times New Roman" w:cs="Times New Roman"/>
          <w:bCs/>
          <w:color w:val="000000"/>
        </w:rPr>
        <w:t xml:space="preserve">(priklausomai nuo </w:t>
      </w:r>
      <w:r w:rsidR="009F40C2" w:rsidRPr="00634B58">
        <w:rPr>
          <w:rFonts w:ascii="Times New Roman" w:eastAsia="Calibri" w:hAnsi="Times New Roman" w:cs="Times New Roman"/>
          <w:bCs/>
          <w:color w:val="000000"/>
        </w:rPr>
        <w:t xml:space="preserve">kūdikio amžiaus ir </w:t>
      </w:r>
      <w:r w:rsidR="00EF14D1" w:rsidRPr="00634B58">
        <w:rPr>
          <w:rFonts w:ascii="Times New Roman" w:eastAsia="Calibri" w:hAnsi="Times New Roman" w:cs="Times New Roman"/>
          <w:bCs/>
          <w:color w:val="000000"/>
        </w:rPr>
        <w:t>galimybių)</w:t>
      </w:r>
      <w:r w:rsidR="0005739D" w:rsidRPr="00634B58">
        <w:rPr>
          <w:rFonts w:ascii="Times New Roman" w:eastAsia="Calibri" w:hAnsi="Times New Roman" w:cs="Times New Roman"/>
          <w:color w:val="000000"/>
        </w:rPr>
        <w:t>. Maitinimas buteliuku su čiulptuku vengtinas dėl didesnės užteršimo rizikos,</w:t>
      </w:r>
      <w:r w:rsidR="00C01FAF" w:rsidRPr="00634B58">
        <w:rPr>
          <w:rFonts w:ascii="Times New Roman" w:eastAsia="Calibri" w:hAnsi="Times New Roman" w:cs="Times New Roman"/>
          <w:color w:val="000000"/>
        </w:rPr>
        <w:t xml:space="preserve"> jų plovimui </w:t>
      </w:r>
      <w:r w:rsidR="0005739D" w:rsidRPr="00634B58">
        <w:rPr>
          <w:rFonts w:ascii="Times New Roman" w:eastAsia="Calibri" w:hAnsi="Times New Roman" w:cs="Times New Roman"/>
          <w:color w:val="000000"/>
        </w:rPr>
        <w:t>reik</w:t>
      </w:r>
      <w:r w:rsidR="00332CD4" w:rsidRPr="00634B58">
        <w:rPr>
          <w:rFonts w:ascii="Times New Roman" w:eastAsia="Calibri" w:hAnsi="Times New Roman" w:cs="Times New Roman"/>
          <w:color w:val="000000"/>
        </w:rPr>
        <w:t xml:space="preserve">ia daugiau vandens ir plovimo priemonių. </w:t>
      </w:r>
    </w:p>
    <w:p w14:paraId="00000008" w14:textId="3705A980" w:rsidR="002D6289" w:rsidRPr="00634B58" w:rsidRDefault="0005739D" w:rsidP="00E2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634B58">
        <w:rPr>
          <w:rFonts w:ascii="Times New Roman" w:eastAsia="Calibri" w:hAnsi="Times New Roman" w:cs="Times New Roman"/>
        </w:rPr>
        <w:t>Saugiausia, jei š</w:t>
      </w:r>
      <w:r w:rsidRPr="00634B58">
        <w:rPr>
          <w:rFonts w:ascii="Times New Roman" w:eastAsia="Calibri" w:hAnsi="Times New Roman" w:cs="Times New Roman"/>
          <w:color w:val="000000"/>
        </w:rPr>
        <w:t>viežiai ištrauktas motinos pienas kambario temperatūroje</w:t>
      </w:r>
      <w:r w:rsidR="003B5596" w:rsidRPr="00634B58">
        <w:rPr>
          <w:rFonts w:ascii="Times New Roman" w:eastAsia="Calibri" w:hAnsi="Times New Roman" w:cs="Times New Roman"/>
          <w:color w:val="000000"/>
        </w:rPr>
        <w:t xml:space="preserve">, </w:t>
      </w:r>
      <w:r w:rsidR="00E157E8" w:rsidRPr="00634B58">
        <w:rPr>
          <w:rFonts w:ascii="Times New Roman" w:eastAsia="Calibri" w:hAnsi="Times New Roman" w:cs="Times New Roman"/>
          <w:color w:val="000000"/>
        </w:rPr>
        <w:t>saugant nuo</w:t>
      </w:r>
      <w:r w:rsidR="00650A73"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="00E157E8" w:rsidRPr="00634B58">
        <w:rPr>
          <w:rFonts w:ascii="Times New Roman" w:eastAsia="Calibri" w:hAnsi="Times New Roman" w:cs="Times New Roman"/>
          <w:color w:val="000000"/>
        </w:rPr>
        <w:t xml:space="preserve">tiesioginių saulės spindulių </w:t>
      </w:r>
      <w:r w:rsidRPr="00634B58">
        <w:rPr>
          <w:rFonts w:ascii="Times New Roman" w:eastAsia="Calibri" w:hAnsi="Times New Roman" w:cs="Times New Roman"/>
          <w:color w:val="000000"/>
        </w:rPr>
        <w:t xml:space="preserve">laikomas </w:t>
      </w:r>
      <w:r w:rsidRPr="00634B58">
        <w:rPr>
          <w:rFonts w:ascii="Times New Roman" w:eastAsia="Calibri" w:hAnsi="Times New Roman" w:cs="Times New Roman"/>
          <w:b/>
          <w:bCs/>
          <w:color w:val="000000"/>
        </w:rPr>
        <w:t>iki 4 val</w:t>
      </w:r>
      <w:r w:rsidRPr="00634B58">
        <w:rPr>
          <w:rFonts w:ascii="Times New Roman" w:eastAsia="Calibri" w:hAnsi="Times New Roman" w:cs="Times New Roman"/>
          <w:color w:val="000000"/>
        </w:rPr>
        <w:t>.</w:t>
      </w:r>
      <w:r w:rsidR="00FC2AD7" w:rsidRPr="00634B58">
        <w:rPr>
          <w:rFonts w:ascii="Times New Roman" w:eastAsia="Calibri" w:hAnsi="Times New Roman" w:cs="Times New Roman"/>
          <w:color w:val="000000"/>
        </w:rPr>
        <w:t xml:space="preserve"> (priimtina iki 6-8</w:t>
      </w:r>
      <w:r w:rsidR="006419F4" w:rsidRPr="00634B58">
        <w:rPr>
          <w:rFonts w:ascii="Times New Roman" w:eastAsia="Calibri" w:hAnsi="Times New Roman" w:cs="Times New Roman"/>
          <w:color w:val="000000"/>
        </w:rPr>
        <w:t xml:space="preserve"> val., jei higienos </w:t>
      </w:r>
      <w:r w:rsidR="00066D3F" w:rsidRPr="00634B58">
        <w:rPr>
          <w:rFonts w:ascii="Times New Roman" w:eastAsia="Calibri" w:hAnsi="Times New Roman" w:cs="Times New Roman"/>
          <w:color w:val="000000"/>
        </w:rPr>
        <w:t>sąlygos</w:t>
      </w:r>
      <w:r w:rsidR="006419F4" w:rsidRPr="00634B58">
        <w:rPr>
          <w:rFonts w:ascii="Times New Roman" w:eastAsia="Calibri" w:hAnsi="Times New Roman" w:cs="Times New Roman"/>
          <w:color w:val="000000"/>
        </w:rPr>
        <w:t xml:space="preserve"> labai </w:t>
      </w:r>
      <w:r w:rsidR="006419F4" w:rsidRPr="00634B58">
        <w:rPr>
          <w:rFonts w:ascii="Times New Roman" w:eastAsia="Calibri" w:hAnsi="Times New Roman" w:cs="Times New Roman"/>
          <w:color w:val="000000"/>
        </w:rPr>
        <w:lastRenderedPageBreak/>
        <w:t>geros</w:t>
      </w:r>
      <w:r w:rsidR="00FC2AD7" w:rsidRPr="00634B58">
        <w:rPr>
          <w:rFonts w:ascii="Times New Roman" w:eastAsia="Calibri" w:hAnsi="Times New Roman" w:cs="Times New Roman"/>
          <w:color w:val="000000"/>
        </w:rPr>
        <w:t>)</w:t>
      </w:r>
      <w:r w:rsidRPr="00634B58">
        <w:rPr>
          <w:rFonts w:ascii="Times New Roman" w:eastAsia="Calibri" w:hAnsi="Times New Roman" w:cs="Times New Roman"/>
          <w:color w:val="000000"/>
        </w:rPr>
        <w:t xml:space="preserve">, </w:t>
      </w:r>
      <w:r w:rsidR="00A94A7F" w:rsidRPr="00634B58">
        <w:rPr>
          <w:rFonts w:ascii="Times New Roman" w:eastAsia="Calibri" w:hAnsi="Times New Roman" w:cs="Times New Roman"/>
          <w:color w:val="000000"/>
        </w:rPr>
        <w:t xml:space="preserve">šaldytuvo gilumoje </w:t>
      </w:r>
      <w:r w:rsidRPr="00634B58">
        <w:rPr>
          <w:rFonts w:ascii="Times New Roman" w:eastAsia="Calibri" w:hAnsi="Times New Roman" w:cs="Times New Roman"/>
          <w:color w:val="000000"/>
        </w:rPr>
        <w:t>(</w:t>
      </w:r>
      <w:r w:rsidR="00D02373" w:rsidRPr="00634B58">
        <w:rPr>
          <w:rFonts w:ascii="Times New Roman" w:eastAsia="Calibri" w:hAnsi="Times New Roman" w:cs="Times New Roman"/>
          <w:color w:val="000000"/>
        </w:rPr>
        <w:t>~</w:t>
      </w:r>
      <w:r w:rsidRPr="00634B58">
        <w:rPr>
          <w:rFonts w:ascii="Times New Roman" w:eastAsia="Calibri" w:hAnsi="Times New Roman" w:cs="Times New Roman"/>
          <w:color w:val="000000"/>
        </w:rPr>
        <w:t>4°C) – iki 4 parų</w:t>
      </w:r>
      <w:r w:rsidR="006419F4" w:rsidRPr="00634B58">
        <w:rPr>
          <w:rFonts w:ascii="Times New Roman" w:eastAsia="Calibri" w:hAnsi="Times New Roman" w:cs="Times New Roman"/>
          <w:color w:val="000000"/>
        </w:rPr>
        <w:t xml:space="preserve"> (priimtina iki 5-8 </w:t>
      </w:r>
      <w:r w:rsidR="00D02373" w:rsidRPr="00634B58">
        <w:rPr>
          <w:rFonts w:ascii="Times New Roman" w:eastAsia="Calibri" w:hAnsi="Times New Roman" w:cs="Times New Roman"/>
          <w:color w:val="000000"/>
        </w:rPr>
        <w:t>parų</w:t>
      </w:r>
      <w:r w:rsidR="006419F4" w:rsidRPr="00634B58">
        <w:rPr>
          <w:rFonts w:ascii="Times New Roman" w:eastAsia="Calibri" w:hAnsi="Times New Roman" w:cs="Times New Roman"/>
          <w:color w:val="000000"/>
        </w:rPr>
        <w:t xml:space="preserve">, jei </w:t>
      </w:r>
      <w:r w:rsidR="00066D3F" w:rsidRPr="00634B58">
        <w:rPr>
          <w:rFonts w:ascii="Times New Roman" w:eastAsia="Calibri" w:hAnsi="Times New Roman" w:cs="Times New Roman"/>
          <w:color w:val="000000"/>
        </w:rPr>
        <w:t>higienos sąlygos labai gero</w:t>
      </w:r>
      <w:r w:rsidR="00A32C27" w:rsidRPr="00634B58">
        <w:rPr>
          <w:rFonts w:ascii="Times New Roman" w:eastAsia="Calibri" w:hAnsi="Times New Roman" w:cs="Times New Roman"/>
          <w:color w:val="000000"/>
        </w:rPr>
        <w:t>s</w:t>
      </w:r>
      <w:r w:rsidR="006419F4" w:rsidRPr="00634B58">
        <w:rPr>
          <w:rFonts w:ascii="Times New Roman" w:eastAsia="Calibri" w:hAnsi="Times New Roman" w:cs="Times New Roman"/>
          <w:color w:val="000000"/>
        </w:rPr>
        <w:t>)</w:t>
      </w:r>
      <w:r w:rsidRPr="00634B58">
        <w:rPr>
          <w:rFonts w:ascii="Times New Roman" w:eastAsia="Calibri" w:hAnsi="Times New Roman" w:cs="Times New Roman"/>
          <w:color w:val="000000"/>
        </w:rPr>
        <w:t>.</w:t>
      </w:r>
      <w:r w:rsidR="003B5596" w:rsidRPr="00634B58">
        <w:rPr>
          <w:rFonts w:ascii="Times New Roman" w:eastAsia="Calibri" w:hAnsi="Times New Roman" w:cs="Times New Roman"/>
          <w:color w:val="000000"/>
        </w:rPr>
        <w:t xml:space="preserve"> </w:t>
      </w:r>
    </w:p>
    <w:p w14:paraId="25A5269C" w14:textId="06973043" w:rsidR="004F51DC" w:rsidRPr="00634B58" w:rsidRDefault="003B5596" w:rsidP="00E2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</w:rPr>
      </w:pPr>
      <w:r w:rsidRPr="00634B58">
        <w:rPr>
          <w:rFonts w:ascii="Times New Roman" w:eastAsia="Calibri" w:hAnsi="Times New Roman" w:cs="Times New Roman"/>
          <w:color w:val="000000"/>
        </w:rPr>
        <w:t>Motinos pien</w:t>
      </w:r>
      <w:r w:rsidR="000955B3" w:rsidRPr="00634B58">
        <w:rPr>
          <w:rFonts w:ascii="Times New Roman" w:eastAsia="Calibri" w:hAnsi="Times New Roman" w:cs="Times New Roman"/>
          <w:color w:val="000000"/>
        </w:rPr>
        <w:t>ą</w:t>
      </w:r>
      <w:r w:rsidRPr="00634B58">
        <w:rPr>
          <w:rFonts w:ascii="Times New Roman" w:eastAsia="Calibri" w:hAnsi="Times New Roman" w:cs="Times New Roman"/>
          <w:color w:val="000000"/>
        </w:rPr>
        <w:t xml:space="preserve"> galima girdyti kambario temperatūros. </w:t>
      </w:r>
      <w:r w:rsidR="00A94A7F" w:rsidRPr="00634B58">
        <w:rPr>
          <w:rFonts w:ascii="Times New Roman" w:eastAsia="Calibri" w:hAnsi="Times New Roman" w:cs="Times New Roman"/>
          <w:color w:val="000000"/>
        </w:rPr>
        <w:t xml:space="preserve">Atšildyti užšaldytą pieną geriausia šaldytuve, o vėliau kambario temperatūroje. </w:t>
      </w:r>
      <w:r w:rsidR="0005739D" w:rsidRPr="00634B58">
        <w:rPr>
          <w:rFonts w:ascii="Times New Roman" w:eastAsia="Calibri" w:hAnsi="Times New Roman" w:cs="Times New Roman"/>
          <w:color w:val="000000"/>
        </w:rPr>
        <w:t xml:space="preserve">Jei </w:t>
      </w:r>
      <w:r w:rsidRPr="00634B58">
        <w:rPr>
          <w:rFonts w:ascii="Times New Roman" w:eastAsia="Calibri" w:hAnsi="Times New Roman" w:cs="Times New Roman"/>
          <w:color w:val="000000"/>
        </w:rPr>
        <w:t xml:space="preserve">užšaldytas ir atšildytas </w:t>
      </w:r>
      <w:r w:rsidR="00C72BDC" w:rsidRPr="00634B58">
        <w:rPr>
          <w:rFonts w:ascii="Times New Roman" w:eastAsia="Calibri" w:hAnsi="Times New Roman" w:cs="Times New Roman"/>
          <w:color w:val="000000"/>
        </w:rPr>
        <w:t xml:space="preserve">motinos pienas </w:t>
      </w:r>
      <w:r w:rsidR="001E52B9" w:rsidRPr="00634B58">
        <w:rPr>
          <w:rFonts w:ascii="Times New Roman" w:eastAsia="Calibri" w:hAnsi="Times New Roman" w:cs="Times New Roman"/>
          <w:color w:val="000000"/>
        </w:rPr>
        <w:t>ar p</w:t>
      </w:r>
      <w:r w:rsidR="0005739D" w:rsidRPr="00634B58">
        <w:rPr>
          <w:rFonts w:ascii="Times New Roman" w:eastAsia="Calibri" w:hAnsi="Times New Roman" w:cs="Times New Roman"/>
          <w:color w:val="000000"/>
        </w:rPr>
        <w:t>aruoštas</w:t>
      </w:r>
      <w:r w:rsidR="009C3368"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="001E52B9" w:rsidRPr="00634B58">
        <w:rPr>
          <w:rFonts w:ascii="Times New Roman" w:eastAsia="Calibri" w:hAnsi="Times New Roman" w:cs="Times New Roman"/>
          <w:color w:val="000000"/>
        </w:rPr>
        <w:t xml:space="preserve">pieno </w:t>
      </w:r>
      <w:r w:rsidR="0005739D" w:rsidRPr="00634B58">
        <w:rPr>
          <w:rFonts w:ascii="Times New Roman" w:eastAsia="Calibri" w:hAnsi="Times New Roman" w:cs="Times New Roman"/>
          <w:color w:val="000000"/>
        </w:rPr>
        <w:t>mišinys nebuvo sumaitint</w:t>
      </w:r>
      <w:r w:rsidR="001E52B9" w:rsidRPr="00634B58">
        <w:rPr>
          <w:rFonts w:ascii="Times New Roman" w:eastAsia="Calibri" w:hAnsi="Times New Roman" w:cs="Times New Roman"/>
          <w:color w:val="000000"/>
        </w:rPr>
        <w:t>i</w:t>
      </w:r>
      <w:r w:rsidR="0005739D" w:rsidRPr="00634B58">
        <w:rPr>
          <w:rFonts w:ascii="Times New Roman" w:eastAsia="Calibri" w:hAnsi="Times New Roman" w:cs="Times New Roman"/>
          <w:color w:val="000000"/>
        </w:rPr>
        <w:t xml:space="preserve"> per 2 val. – tikslinga kūdikiui jo nebeduoti, tačiau esant maisto trūkumui galima įmaišyti į šeimos maistą, duoti vyresniems vaikams.</w:t>
      </w:r>
      <w:r w:rsidR="00AD4EDF"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="00406C26" w:rsidRPr="00634B58">
        <w:rPr>
          <w:rFonts w:ascii="Times New Roman" w:eastAsia="Calibri" w:hAnsi="Times New Roman" w:cs="Times New Roman"/>
        </w:rPr>
        <w:t>Esant absoliučiam maisto stygiui</w:t>
      </w:r>
      <w:r w:rsidR="003F4656" w:rsidRPr="00634B58">
        <w:rPr>
          <w:rFonts w:ascii="Times New Roman" w:eastAsia="Calibri" w:hAnsi="Times New Roman" w:cs="Times New Roman"/>
        </w:rPr>
        <w:t xml:space="preserve">, </w:t>
      </w:r>
      <w:r w:rsidR="00BB1618" w:rsidRPr="00634B58">
        <w:rPr>
          <w:rFonts w:ascii="Times New Roman" w:eastAsia="Calibri" w:hAnsi="Times New Roman" w:cs="Times New Roman"/>
        </w:rPr>
        <w:t>kūdikio ne</w:t>
      </w:r>
      <w:r w:rsidR="003F4656" w:rsidRPr="00634B58">
        <w:rPr>
          <w:rFonts w:ascii="Times New Roman" w:eastAsia="Calibri" w:hAnsi="Times New Roman" w:cs="Times New Roman"/>
        </w:rPr>
        <w:t>suvalgytą</w:t>
      </w:r>
      <w:r w:rsidR="00BB1618" w:rsidRPr="00634B58">
        <w:rPr>
          <w:rFonts w:ascii="Times New Roman" w:eastAsia="Calibri" w:hAnsi="Times New Roman" w:cs="Times New Roman"/>
        </w:rPr>
        <w:t xml:space="preserve"> maistą</w:t>
      </w:r>
      <w:r w:rsidR="005E0B9E" w:rsidRPr="00634B58">
        <w:rPr>
          <w:rFonts w:ascii="Times New Roman" w:eastAsia="Calibri" w:hAnsi="Times New Roman" w:cs="Times New Roman"/>
        </w:rPr>
        <w:t xml:space="preserve">, </w:t>
      </w:r>
      <w:r w:rsidR="00022CCF" w:rsidRPr="00634B58">
        <w:rPr>
          <w:rFonts w:ascii="Times New Roman" w:eastAsia="Calibri" w:hAnsi="Times New Roman" w:cs="Times New Roman"/>
        </w:rPr>
        <w:t>paliktą pakartotin</w:t>
      </w:r>
      <w:r w:rsidR="003C3C1F" w:rsidRPr="00634B58">
        <w:rPr>
          <w:rFonts w:ascii="Times New Roman" w:eastAsia="Calibri" w:hAnsi="Times New Roman" w:cs="Times New Roman"/>
        </w:rPr>
        <w:t>i</w:t>
      </w:r>
      <w:r w:rsidR="00022CCF" w:rsidRPr="00634B58">
        <w:rPr>
          <w:rFonts w:ascii="Times New Roman" w:eastAsia="Calibri" w:hAnsi="Times New Roman" w:cs="Times New Roman"/>
        </w:rPr>
        <w:t xml:space="preserve">am </w:t>
      </w:r>
      <w:r w:rsidR="00591BD7" w:rsidRPr="00634B58">
        <w:rPr>
          <w:rFonts w:ascii="Times New Roman" w:eastAsia="Calibri" w:hAnsi="Times New Roman" w:cs="Times New Roman"/>
        </w:rPr>
        <w:t>naudojimui</w:t>
      </w:r>
      <w:r w:rsidR="005E0B9E" w:rsidRPr="00634B58">
        <w:rPr>
          <w:rFonts w:ascii="Times New Roman" w:eastAsia="Calibri" w:hAnsi="Times New Roman" w:cs="Times New Roman"/>
        </w:rPr>
        <w:t>,</w:t>
      </w:r>
      <w:r w:rsidR="00BB1618" w:rsidRPr="00634B58">
        <w:rPr>
          <w:rFonts w:ascii="Times New Roman" w:eastAsia="Calibri" w:hAnsi="Times New Roman" w:cs="Times New Roman"/>
        </w:rPr>
        <w:t xml:space="preserve"> </w:t>
      </w:r>
      <w:r w:rsidR="00AD4EDF" w:rsidRPr="00634B58">
        <w:rPr>
          <w:rFonts w:ascii="Times New Roman" w:eastAsia="Calibri" w:hAnsi="Times New Roman" w:cs="Times New Roman"/>
        </w:rPr>
        <w:t>būtina</w:t>
      </w:r>
      <w:r w:rsidR="003F4656" w:rsidRPr="00634B58">
        <w:rPr>
          <w:rFonts w:ascii="Times New Roman" w:eastAsia="Calibri" w:hAnsi="Times New Roman" w:cs="Times New Roman"/>
        </w:rPr>
        <w:t xml:space="preserve"> užvirti</w:t>
      </w:r>
      <w:r w:rsidR="00591BD7" w:rsidRPr="00634B58">
        <w:rPr>
          <w:rFonts w:ascii="Times New Roman" w:eastAsia="Calibri" w:hAnsi="Times New Roman" w:cs="Times New Roman"/>
        </w:rPr>
        <w:t>, atvėsinti</w:t>
      </w:r>
      <w:r w:rsidR="003F4656" w:rsidRPr="00634B58">
        <w:rPr>
          <w:rFonts w:ascii="Times New Roman" w:eastAsia="Calibri" w:hAnsi="Times New Roman" w:cs="Times New Roman"/>
        </w:rPr>
        <w:t xml:space="preserve"> </w:t>
      </w:r>
      <w:r w:rsidR="00591BD7" w:rsidRPr="00634B58">
        <w:rPr>
          <w:rFonts w:ascii="Times New Roman" w:eastAsia="Calibri" w:hAnsi="Times New Roman" w:cs="Times New Roman"/>
        </w:rPr>
        <w:t>ir</w:t>
      </w:r>
      <w:r w:rsidR="003F4656" w:rsidRPr="00634B58">
        <w:rPr>
          <w:rFonts w:ascii="Times New Roman" w:eastAsia="Calibri" w:hAnsi="Times New Roman" w:cs="Times New Roman"/>
        </w:rPr>
        <w:t xml:space="preserve"> laikyti šaltai</w:t>
      </w:r>
      <w:r w:rsidR="005E0B9E" w:rsidRPr="00634B58">
        <w:rPr>
          <w:rFonts w:ascii="Times New Roman" w:eastAsia="Calibri" w:hAnsi="Times New Roman" w:cs="Times New Roman"/>
        </w:rPr>
        <w:t xml:space="preserve"> iki kito maitinimo</w:t>
      </w:r>
      <w:r w:rsidR="00AD4EDF" w:rsidRPr="00634B58">
        <w:rPr>
          <w:rFonts w:ascii="Times New Roman" w:eastAsia="Calibri" w:hAnsi="Times New Roman" w:cs="Times New Roman"/>
        </w:rPr>
        <w:t>.</w:t>
      </w:r>
    </w:p>
    <w:p w14:paraId="470311C3" w14:textId="6467C548" w:rsidR="0016330A" w:rsidRPr="00634B58" w:rsidRDefault="003B5596" w:rsidP="00E251C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634B58">
        <w:rPr>
          <w:rFonts w:ascii="Times New Roman" w:eastAsia="Calibri" w:hAnsi="Times New Roman" w:cs="Times New Roman"/>
        </w:rPr>
        <w:t>P</w:t>
      </w:r>
      <w:r w:rsidR="00516566" w:rsidRPr="00634B58">
        <w:rPr>
          <w:rFonts w:ascii="Times New Roman" w:eastAsia="Calibri" w:hAnsi="Times New Roman" w:cs="Times New Roman"/>
        </w:rPr>
        <w:t>ieno m</w:t>
      </w:r>
      <w:r w:rsidR="0005739D" w:rsidRPr="00634B58">
        <w:rPr>
          <w:rFonts w:ascii="Times New Roman" w:eastAsia="Calibri" w:hAnsi="Times New Roman" w:cs="Times New Roman"/>
        </w:rPr>
        <w:t xml:space="preserve">išinio ruošimui svarbu naudoti </w:t>
      </w:r>
      <w:r w:rsidR="0005739D" w:rsidRPr="00634B58">
        <w:rPr>
          <w:rFonts w:ascii="Times New Roman" w:eastAsia="Calibri" w:hAnsi="Times New Roman" w:cs="Times New Roman"/>
          <w:b/>
        </w:rPr>
        <w:t>saugų</w:t>
      </w:r>
      <w:r w:rsidR="0005739D" w:rsidRPr="00634B58">
        <w:rPr>
          <w:rFonts w:ascii="Times New Roman" w:eastAsia="Calibri" w:hAnsi="Times New Roman" w:cs="Times New Roman"/>
        </w:rPr>
        <w:t xml:space="preserve"> </w:t>
      </w:r>
      <w:r w:rsidR="003934BF" w:rsidRPr="00634B58">
        <w:rPr>
          <w:rFonts w:ascii="Times New Roman" w:eastAsia="Calibri" w:hAnsi="Times New Roman" w:cs="Times New Roman"/>
          <w:b/>
          <w:bCs/>
        </w:rPr>
        <w:t>vandenį</w:t>
      </w:r>
      <w:r w:rsidR="003934BF" w:rsidRPr="00634B58">
        <w:rPr>
          <w:rFonts w:ascii="Times New Roman" w:eastAsia="Calibri" w:hAnsi="Times New Roman" w:cs="Times New Roman"/>
        </w:rPr>
        <w:t xml:space="preserve"> – </w:t>
      </w:r>
      <w:r w:rsidR="0005739D" w:rsidRPr="00634B58">
        <w:rPr>
          <w:rFonts w:ascii="Times New Roman" w:eastAsia="Calibri" w:hAnsi="Times New Roman" w:cs="Times New Roman"/>
        </w:rPr>
        <w:t xml:space="preserve">virintą, fasuotą ar </w:t>
      </w:r>
      <w:r w:rsidR="003934BF" w:rsidRPr="00634B58">
        <w:rPr>
          <w:rFonts w:ascii="Times New Roman" w:eastAsia="Calibri" w:hAnsi="Times New Roman" w:cs="Times New Roman"/>
        </w:rPr>
        <w:t xml:space="preserve">paruoštą </w:t>
      </w:r>
      <w:r w:rsidR="0005739D" w:rsidRPr="00634B58">
        <w:rPr>
          <w:rFonts w:ascii="Times New Roman" w:eastAsia="Calibri" w:hAnsi="Times New Roman" w:cs="Times New Roman"/>
        </w:rPr>
        <w:t>dezinfekavimo tabletėmis</w:t>
      </w:r>
      <w:r w:rsidR="003934BF" w:rsidRPr="00634B58">
        <w:rPr>
          <w:rFonts w:ascii="Times New Roman" w:eastAsia="Calibri" w:hAnsi="Times New Roman" w:cs="Times New Roman"/>
        </w:rPr>
        <w:t>.</w:t>
      </w:r>
    </w:p>
    <w:p w14:paraId="4C24C1C3" w14:textId="6DE4FC3B" w:rsidR="0029686F" w:rsidRPr="00634B58" w:rsidRDefault="0005739D" w:rsidP="00E2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  <w:lang w:val="en-US"/>
        </w:rPr>
      </w:pPr>
      <w:r w:rsidRPr="00634B58">
        <w:rPr>
          <w:rFonts w:ascii="Times New Roman" w:eastAsia="Calibri" w:hAnsi="Times New Roman" w:cs="Times New Roman"/>
        </w:rPr>
        <w:t xml:space="preserve">Jei yra galimybė kūdikį maitinti motinos pienu </w:t>
      </w:r>
      <w:r w:rsidR="00143EC2" w:rsidRPr="00634B58">
        <w:rPr>
          <w:rFonts w:ascii="Times New Roman" w:eastAsia="Calibri" w:hAnsi="Times New Roman" w:cs="Times New Roman"/>
        </w:rPr>
        <w:t>(</w:t>
      </w:r>
      <w:r w:rsidRPr="00634B58">
        <w:rPr>
          <w:rFonts w:ascii="Times New Roman" w:eastAsia="Calibri" w:hAnsi="Times New Roman" w:cs="Times New Roman"/>
        </w:rPr>
        <w:t xml:space="preserve">ir/ar </w:t>
      </w:r>
      <w:r w:rsidR="000B39D3" w:rsidRPr="00634B58">
        <w:rPr>
          <w:rFonts w:ascii="Times New Roman" w:eastAsia="Calibri" w:hAnsi="Times New Roman" w:cs="Times New Roman"/>
        </w:rPr>
        <w:t xml:space="preserve">pieno </w:t>
      </w:r>
      <w:r w:rsidRPr="00634B58">
        <w:rPr>
          <w:rFonts w:ascii="Times New Roman" w:eastAsia="Calibri" w:hAnsi="Times New Roman" w:cs="Times New Roman"/>
        </w:rPr>
        <w:t>mišiniu</w:t>
      </w:r>
      <w:r w:rsidR="00143EC2" w:rsidRPr="00634B58">
        <w:rPr>
          <w:rFonts w:ascii="Times New Roman" w:eastAsia="Calibri" w:hAnsi="Times New Roman" w:cs="Times New Roman"/>
        </w:rPr>
        <w:t>)</w:t>
      </w:r>
      <w:r w:rsidRPr="00634B58">
        <w:rPr>
          <w:rFonts w:ascii="Times New Roman" w:eastAsia="Calibri" w:hAnsi="Times New Roman" w:cs="Times New Roman"/>
        </w:rPr>
        <w:t xml:space="preserve"> ir </w:t>
      </w:r>
      <w:r w:rsidR="000B39D3" w:rsidRPr="00634B58">
        <w:rPr>
          <w:rFonts w:ascii="Times New Roman" w:eastAsia="Calibri" w:hAnsi="Times New Roman" w:cs="Times New Roman"/>
        </w:rPr>
        <w:t>maisto</w:t>
      </w:r>
      <w:r w:rsidRPr="00634B58">
        <w:rPr>
          <w:rFonts w:ascii="Times New Roman" w:eastAsia="Calibri" w:hAnsi="Times New Roman" w:cs="Times New Roman"/>
        </w:rPr>
        <w:t xml:space="preserve"> pakanka, š</w:t>
      </w:r>
      <w:r w:rsidRPr="00634B58">
        <w:rPr>
          <w:rFonts w:ascii="Times New Roman" w:eastAsia="Calibri" w:hAnsi="Times New Roman" w:cs="Times New Roman"/>
          <w:color w:val="000000"/>
        </w:rPr>
        <w:t xml:space="preserve">io amžiaus kūdikiams </w:t>
      </w:r>
      <w:r w:rsidR="00FD57D0" w:rsidRPr="00634B58">
        <w:rPr>
          <w:rFonts w:ascii="Times New Roman" w:eastAsia="Calibri" w:hAnsi="Times New Roman" w:cs="Times New Roman"/>
          <w:b/>
          <w:bCs/>
          <w:color w:val="000000"/>
        </w:rPr>
        <w:t>nereikia papildomai duoti</w:t>
      </w:r>
      <w:r w:rsidRPr="00634B58">
        <w:rPr>
          <w:rFonts w:ascii="Times New Roman" w:eastAsia="Calibri" w:hAnsi="Times New Roman" w:cs="Times New Roman"/>
          <w:b/>
          <w:bCs/>
          <w:color w:val="000000"/>
        </w:rPr>
        <w:t xml:space="preserve"> vandens, arbatų, sulčių</w:t>
      </w:r>
      <w:r w:rsidRPr="00634B58">
        <w:rPr>
          <w:rFonts w:ascii="Times New Roman" w:eastAsia="Calibri" w:hAnsi="Times New Roman" w:cs="Times New Roman"/>
          <w:color w:val="000000"/>
        </w:rPr>
        <w:t xml:space="preserve">. </w:t>
      </w:r>
      <w:r w:rsidR="0029686F" w:rsidRPr="00634B58">
        <w:rPr>
          <w:rFonts w:ascii="Times New Roman" w:eastAsia="Calibri" w:hAnsi="Times New Roman" w:cs="Times New Roman"/>
          <w:color w:val="000000"/>
        </w:rPr>
        <w:t>Tai</w:t>
      </w:r>
      <w:r w:rsidR="00DA7CFD" w:rsidRPr="00634B58">
        <w:rPr>
          <w:rFonts w:ascii="Times New Roman" w:eastAsia="Calibri" w:hAnsi="Times New Roman" w:cs="Times New Roman"/>
          <w:color w:val="000000"/>
        </w:rPr>
        <w:t xml:space="preserve"> padės sumažinti</w:t>
      </w:r>
      <w:r w:rsidR="0029686F" w:rsidRPr="00634B58">
        <w:rPr>
          <w:rFonts w:ascii="Times New Roman" w:eastAsia="Calibri" w:hAnsi="Times New Roman" w:cs="Times New Roman"/>
          <w:color w:val="000000"/>
        </w:rPr>
        <w:t xml:space="preserve"> viduriavimo ir kitų ligų </w:t>
      </w:r>
      <w:r w:rsidR="00196ACB" w:rsidRPr="00634B58">
        <w:rPr>
          <w:rFonts w:ascii="Times New Roman" w:eastAsia="Calibri" w:hAnsi="Times New Roman" w:cs="Times New Roman"/>
          <w:color w:val="000000"/>
        </w:rPr>
        <w:t>rizik</w:t>
      </w:r>
      <w:r w:rsidR="00DA7CFD" w:rsidRPr="00634B58">
        <w:rPr>
          <w:rFonts w:ascii="Times New Roman" w:eastAsia="Calibri" w:hAnsi="Times New Roman" w:cs="Times New Roman"/>
          <w:color w:val="000000"/>
        </w:rPr>
        <w:t>ą</w:t>
      </w:r>
      <w:r w:rsidR="0029686F" w:rsidRPr="00634B58">
        <w:rPr>
          <w:rFonts w:ascii="Times New Roman" w:eastAsia="Calibri" w:hAnsi="Times New Roman" w:cs="Times New Roman"/>
          <w:color w:val="000000"/>
        </w:rPr>
        <w:t>.</w:t>
      </w:r>
      <w:r w:rsidR="0029686F" w:rsidRPr="00634B58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</w:p>
    <w:p w14:paraId="41C26E36" w14:textId="31ADEAE0" w:rsidR="00DB3C16" w:rsidRPr="00634B58" w:rsidRDefault="00DB3C16" w:rsidP="00E251C5">
      <w:pPr>
        <w:pStyle w:val="Sraopastraip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634B58">
        <w:rPr>
          <w:rFonts w:ascii="Times New Roman" w:eastAsia="Calibri" w:hAnsi="Times New Roman" w:cs="Times New Roman"/>
          <w:color w:val="000000"/>
        </w:rPr>
        <w:t xml:space="preserve">Prieš pieno traukimą, maisto ruošimą ir kūdikio maitinimą svarbu nepamiršti </w:t>
      </w:r>
      <w:r w:rsidRPr="00634B58">
        <w:rPr>
          <w:rFonts w:ascii="Times New Roman" w:eastAsia="Calibri" w:hAnsi="Times New Roman" w:cs="Times New Roman"/>
          <w:b/>
          <w:bCs/>
          <w:color w:val="000000"/>
        </w:rPr>
        <w:t>nusiplauti rankų</w:t>
      </w:r>
      <w:r w:rsidR="00F90526" w:rsidRPr="00634B58">
        <w:rPr>
          <w:rFonts w:ascii="Times New Roman" w:eastAsia="Calibri" w:hAnsi="Times New Roman" w:cs="Times New Roman"/>
          <w:color w:val="000000"/>
        </w:rPr>
        <w:t xml:space="preserve"> (jei nėra galimybės</w:t>
      </w:r>
      <w:r w:rsidR="00650A73" w:rsidRPr="00634B58">
        <w:rPr>
          <w:rFonts w:ascii="Times New Roman" w:eastAsia="Calibri" w:hAnsi="Times New Roman" w:cs="Times New Roman"/>
          <w:color w:val="000000"/>
        </w:rPr>
        <w:t xml:space="preserve"> plauti, rankas dezinfekuoti</w:t>
      </w:r>
      <w:r w:rsidR="00F90526" w:rsidRPr="00634B58">
        <w:rPr>
          <w:rFonts w:ascii="Times New Roman" w:eastAsia="Calibri" w:hAnsi="Times New Roman" w:cs="Times New Roman"/>
          <w:color w:val="000000"/>
        </w:rPr>
        <w:t>).</w:t>
      </w:r>
    </w:p>
    <w:p w14:paraId="4F828C57" w14:textId="77777777" w:rsidR="00E00AAC" w:rsidRPr="00634B58" w:rsidRDefault="00E00AAC" w:rsidP="00E251C5">
      <w:pPr>
        <w:jc w:val="both"/>
        <w:rPr>
          <w:rFonts w:ascii="Times New Roman" w:eastAsia="Calibri" w:hAnsi="Times New Roman" w:cs="Times New Roman"/>
          <w:u w:val="single"/>
        </w:rPr>
      </w:pPr>
    </w:p>
    <w:p w14:paraId="0000000D" w14:textId="7510462D" w:rsidR="002D6289" w:rsidRPr="00634B58" w:rsidRDefault="0005739D" w:rsidP="00E251C5">
      <w:pPr>
        <w:jc w:val="both"/>
        <w:rPr>
          <w:rFonts w:ascii="Times New Roman" w:eastAsia="Calibri" w:hAnsi="Times New Roman" w:cs="Times New Roman"/>
          <w:u w:val="single"/>
        </w:rPr>
      </w:pPr>
      <w:r w:rsidRPr="00634B58">
        <w:rPr>
          <w:rFonts w:ascii="Times New Roman" w:eastAsia="Calibri" w:hAnsi="Times New Roman" w:cs="Times New Roman"/>
          <w:u w:val="single"/>
        </w:rPr>
        <w:t>Kūdikiai nuo 4-6 mėn. iki 12 mėn. amžiaus,</w:t>
      </w:r>
      <w:r w:rsidR="004827AC" w:rsidRPr="00634B58">
        <w:rPr>
          <w:rFonts w:ascii="Times New Roman" w:eastAsia="Calibri" w:hAnsi="Times New Roman" w:cs="Times New Roman"/>
          <w:u w:val="single"/>
        </w:rPr>
        <w:t xml:space="preserve"> </w:t>
      </w:r>
      <w:r w:rsidR="00A94A7F" w:rsidRPr="00634B58">
        <w:rPr>
          <w:rFonts w:ascii="Times New Roman" w:eastAsia="Calibri" w:hAnsi="Times New Roman" w:cs="Times New Roman"/>
          <w:u w:val="single"/>
        </w:rPr>
        <w:t xml:space="preserve">be motinos pieno ar </w:t>
      </w:r>
      <w:r w:rsidR="00150519">
        <w:rPr>
          <w:rFonts w:ascii="Times New Roman" w:eastAsia="Calibri" w:hAnsi="Times New Roman" w:cs="Times New Roman"/>
          <w:u w:val="single"/>
        </w:rPr>
        <w:t xml:space="preserve">pieno </w:t>
      </w:r>
      <w:r w:rsidR="00A94A7F" w:rsidRPr="00634B58">
        <w:rPr>
          <w:rFonts w:ascii="Times New Roman" w:eastAsia="Calibri" w:hAnsi="Times New Roman" w:cs="Times New Roman"/>
          <w:u w:val="single"/>
        </w:rPr>
        <w:t xml:space="preserve">mišinio </w:t>
      </w:r>
      <w:r w:rsidRPr="00634B58">
        <w:rPr>
          <w:rFonts w:ascii="Times New Roman" w:eastAsia="Calibri" w:hAnsi="Times New Roman" w:cs="Times New Roman"/>
          <w:u w:val="single"/>
        </w:rPr>
        <w:t xml:space="preserve">primaitinami </w:t>
      </w:r>
      <w:r w:rsidR="00A94A7F" w:rsidRPr="00634B58">
        <w:rPr>
          <w:rFonts w:ascii="Times New Roman" w:eastAsia="Calibri" w:hAnsi="Times New Roman" w:cs="Times New Roman"/>
          <w:u w:val="single"/>
        </w:rPr>
        <w:t xml:space="preserve">papildomu </w:t>
      </w:r>
      <w:r w:rsidRPr="00634B58">
        <w:rPr>
          <w:rFonts w:ascii="Times New Roman" w:eastAsia="Calibri" w:hAnsi="Times New Roman" w:cs="Times New Roman"/>
          <w:u w:val="single"/>
        </w:rPr>
        <w:t>maistu</w:t>
      </w:r>
      <w:r w:rsidR="00F97418" w:rsidRPr="00634B58">
        <w:rPr>
          <w:rFonts w:ascii="Times New Roman" w:eastAsia="Calibri" w:hAnsi="Times New Roman" w:cs="Times New Roman"/>
          <w:u w:val="single"/>
        </w:rPr>
        <w:t>:</w:t>
      </w:r>
    </w:p>
    <w:p w14:paraId="04B05B17" w14:textId="0238E74A" w:rsidR="001152C0" w:rsidRPr="00634B58" w:rsidRDefault="0005739D" w:rsidP="00E2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634B58">
        <w:rPr>
          <w:rFonts w:ascii="Times New Roman" w:eastAsia="Calibri" w:hAnsi="Times New Roman" w:cs="Times New Roman"/>
          <w:color w:val="000000"/>
        </w:rPr>
        <w:t xml:space="preserve">Kuo aplinka ir situacija mažiau saugi, tuo svarbiau </w:t>
      </w:r>
      <w:r w:rsidRPr="00634B58">
        <w:rPr>
          <w:rFonts w:ascii="Times New Roman" w:eastAsia="Calibri" w:hAnsi="Times New Roman" w:cs="Times New Roman"/>
          <w:b/>
          <w:color w:val="000000"/>
        </w:rPr>
        <w:t>tęsti žindymą</w:t>
      </w:r>
      <w:r w:rsidRPr="00634B58">
        <w:rPr>
          <w:rFonts w:ascii="Times New Roman" w:eastAsia="Calibri" w:hAnsi="Times New Roman" w:cs="Times New Roman"/>
          <w:color w:val="000000"/>
        </w:rPr>
        <w:t xml:space="preserve">. </w:t>
      </w:r>
      <w:r w:rsidR="00903561" w:rsidRPr="00634B58">
        <w:rPr>
          <w:rFonts w:ascii="Times New Roman" w:eastAsia="Calibri" w:hAnsi="Times New Roman" w:cs="Times New Roman"/>
          <w:color w:val="000000"/>
        </w:rPr>
        <w:t>Motinos pienas padeda</w:t>
      </w:r>
      <w:r w:rsidR="002671F8" w:rsidRPr="00634B58">
        <w:rPr>
          <w:rFonts w:ascii="Times New Roman" w:eastAsia="Calibri" w:hAnsi="Times New Roman" w:cs="Times New Roman"/>
          <w:color w:val="000000"/>
        </w:rPr>
        <w:t xml:space="preserve"> užtikrin</w:t>
      </w:r>
      <w:r w:rsidR="00903561" w:rsidRPr="00634B58">
        <w:rPr>
          <w:rFonts w:ascii="Times New Roman" w:eastAsia="Calibri" w:hAnsi="Times New Roman" w:cs="Times New Roman"/>
          <w:color w:val="000000"/>
        </w:rPr>
        <w:t>ti</w:t>
      </w:r>
      <w:r w:rsidR="002671F8" w:rsidRPr="00634B58">
        <w:rPr>
          <w:rFonts w:ascii="Times New Roman" w:eastAsia="Calibri" w:hAnsi="Times New Roman" w:cs="Times New Roman"/>
          <w:color w:val="000000"/>
        </w:rPr>
        <w:t xml:space="preserve"> skysčių ir maisto medžiagų poreik</w:t>
      </w:r>
      <w:r w:rsidR="00903561" w:rsidRPr="00634B58">
        <w:rPr>
          <w:rFonts w:ascii="Times New Roman" w:eastAsia="Calibri" w:hAnsi="Times New Roman" w:cs="Times New Roman"/>
          <w:color w:val="000000"/>
        </w:rPr>
        <w:t xml:space="preserve">ius, mažina infekcijų ir kitų sveikatos sutrikimų riziką. Net ir dalinis </w:t>
      </w:r>
      <w:r w:rsidR="0082101C" w:rsidRPr="00634B58">
        <w:rPr>
          <w:rFonts w:ascii="Times New Roman" w:eastAsia="Calibri" w:hAnsi="Times New Roman" w:cs="Times New Roman"/>
          <w:color w:val="000000"/>
        </w:rPr>
        <w:t>maitinimas motinos pienu yra reikšmingas kūdikio sveikatai.</w:t>
      </w:r>
    </w:p>
    <w:p w14:paraId="0000000E" w14:textId="2A299FF9" w:rsidR="002D6289" w:rsidRPr="00634B58" w:rsidRDefault="0005739D" w:rsidP="00E2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634B58">
        <w:rPr>
          <w:rFonts w:ascii="Times New Roman" w:eastAsia="Calibri" w:hAnsi="Times New Roman" w:cs="Times New Roman"/>
          <w:color w:val="000000"/>
        </w:rPr>
        <w:t>Šiuo laikotarpiu galioja a</w:t>
      </w:r>
      <w:r w:rsidRPr="00634B58">
        <w:rPr>
          <w:rFonts w:ascii="Times New Roman" w:eastAsia="Calibri" w:hAnsi="Times New Roman" w:cs="Times New Roman"/>
        </w:rPr>
        <w:t>n</w:t>
      </w:r>
      <w:r w:rsidRPr="00634B58">
        <w:rPr>
          <w:rFonts w:ascii="Times New Roman" w:eastAsia="Calibri" w:hAnsi="Times New Roman" w:cs="Times New Roman"/>
          <w:color w:val="000000"/>
        </w:rPr>
        <w:t>ksčiau aprašytos</w:t>
      </w:r>
      <w:r w:rsidR="003D0CCF"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Pr="00634B58">
        <w:rPr>
          <w:rFonts w:ascii="Times New Roman" w:eastAsia="Calibri" w:hAnsi="Times New Roman" w:cs="Times New Roman"/>
          <w:color w:val="000000"/>
        </w:rPr>
        <w:t>maitinimo</w:t>
      </w:r>
      <w:r w:rsidR="00E856BB" w:rsidRPr="00634B58">
        <w:rPr>
          <w:rFonts w:ascii="Times New Roman" w:eastAsia="Calibri" w:hAnsi="Times New Roman" w:cs="Times New Roman"/>
          <w:color w:val="000000"/>
        </w:rPr>
        <w:t>, motinos pieno traukimo</w:t>
      </w:r>
      <w:r w:rsidR="00BD5982" w:rsidRPr="00634B58">
        <w:rPr>
          <w:rFonts w:ascii="Times New Roman" w:eastAsia="Calibri" w:hAnsi="Times New Roman" w:cs="Times New Roman"/>
          <w:color w:val="000000"/>
        </w:rPr>
        <w:t>,</w:t>
      </w:r>
      <w:r w:rsidR="00E856BB" w:rsidRPr="00634B58">
        <w:rPr>
          <w:rFonts w:ascii="Times New Roman" w:eastAsia="Calibri" w:hAnsi="Times New Roman" w:cs="Times New Roman"/>
          <w:color w:val="000000"/>
        </w:rPr>
        <w:t xml:space="preserve"> laikymo</w:t>
      </w:r>
      <w:r w:rsidRPr="00634B58">
        <w:rPr>
          <w:rFonts w:ascii="Times New Roman" w:eastAsia="Calibri" w:hAnsi="Times New Roman" w:cs="Times New Roman"/>
          <w:color w:val="000000"/>
        </w:rPr>
        <w:t xml:space="preserve"> rekomendacijos.</w:t>
      </w:r>
      <w:r w:rsidR="008A7EB7" w:rsidRPr="00634B58">
        <w:rPr>
          <w:rFonts w:ascii="Times New Roman" w:eastAsia="Calibri" w:hAnsi="Times New Roman" w:cs="Times New Roman"/>
          <w:color w:val="000000"/>
        </w:rPr>
        <w:t xml:space="preserve"> </w:t>
      </w:r>
    </w:p>
    <w:p w14:paraId="0000000F" w14:textId="2E304B32" w:rsidR="002D6289" w:rsidRPr="00634B58" w:rsidRDefault="0005739D" w:rsidP="00E2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634B58">
        <w:rPr>
          <w:rFonts w:ascii="Times New Roman" w:eastAsia="Calibri" w:hAnsi="Times New Roman" w:cs="Times New Roman"/>
          <w:color w:val="000000"/>
        </w:rPr>
        <w:t>Kūdikio maisto ruošimui</w:t>
      </w:r>
      <w:r w:rsidR="0027145D" w:rsidRPr="00634B58">
        <w:rPr>
          <w:rFonts w:ascii="Times New Roman" w:eastAsia="Calibri" w:hAnsi="Times New Roman" w:cs="Times New Roman"/>
          <w:color w:val="000000"/>
        </w:rPr>
        <w:t xml:space="preserve"> bei</w:t>
      </w:r>
      <w:r w:rsidR="0064335B"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="00B778BA" w:rsidRPr="00634B58">
        <w:rPr>
          <w:rFonts w:ascii="Times New Roman" w:eastAsia="Calibri" w:hAnsi="Times New Roman" w:cs="Times New Roman"/>
          <w:color w:val="000000"/>
        </w:rPr>
        <w:t>pieno mišiniu</w:t>
      </w:r>
      <w:r w:rsidR="0064335B" w:rsidRPr="00634B58">
        <w:rPr>
          <w:rFonts w:ascii="Times New Roman" w:eastAsia="Calibri" w:hAnsi="Times New Roman" w:cs="Times New Roman"/>
          <w:color w:val="000000"/>
        </w:rPr>
        <w:t xml:space="preserve"> maitinamo kūdikio</w:t>
      </w:r>
      <w:r w:rsidR="006109B0"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="0027145D" w:rsidRPr="00634B58">
        <w:rPr>
          <w:rFonts w:ascii="Times New Roman" w:eastAsia="Calibri" w:hAnsi="Times New Roman" w:cs="Times New Roman"/>
          <w:color w:val="000000"/>
        </w:rPr>
        <w:t>girdymui</w:t>
      </w:r>
      <w:r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="00087A9D" w:rsidRPr="00634B58">
        <w:rPr>
          <w:rFonts w:ascii="Times New Roman" w:eastAsia="Calibri" w:hAnsi="Times New Roman" w:cs="Times New Roman"/>
          <w:color w:val="000000"/>
        </w:rPr>
        <w:t xml:space="preserve">svarbu </w:t>
      </w:r>
      <w:r w:rsidRPr="00634B58">
        <w:rPr>
          <w:rFonts w:ascii="Times New Roman" w:eastAsia="Calibri" w:hAnsi="Times New Roman" w:cs="Times New Roman"/>
        </w:rPr>
        <w:t xml:space="preserve">naudoti </w:t>
      </w:r>
      <w:r w:rsidRPr="00634B58">
        <w:rPr>
          <w:rFonts w:ascii="Times New Roman" w:eastAsia="Calibri" w:hAnsi="Times New Roman" w:cs="Times New Roman"/>
          <w:b/>
          <w:color w:val="000000"/>
        </w:rPr>
        <w:t>saugų</w:t>
      </w:r>
      <w:r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="003206F5" w:rsidRPr="00634B58">
        <w:rPr>
          <w:rFonts w:ascii="Times New Roman" w:eastAsia="Calibri" w:hAnsi="Times New Roman" w:cs="Times New Roman"/>
          <w:b/>
          <w:color w:val="000000"/>
        </w:rPr>
        <w:t>vandenį</w:t>
      </w:r>
      <w:r w:rsidR="003206F5" w:rsidRPr="00634B58">
        <w:rPr>
          <w:rFonts w:ascii="Times New Roman" w:eastAsia="Calibri" w:hAnsi="Times New Roman" w:cs="Times New Roman"/>
          <w:color w:val="000000"/>
        </w:rPr>
        <w:t xml:space="preserve"> – </w:t>
      </w:r>
      <w:r w:rsidRPr="00634B58">
        <w:rPr>
          <w:rFonts w:ascii="Times New Roman" w:eastAsia="Calibri" w:hAnsi="Times New Roman" w:cs="Times New Roman"/>
          <w:color w:val="000000"/>
        </w:rPr>
        <w:t>virintą, fasuotą ar dezinfek</w:t>
      </w:r>
      <w:r w:rsidR="009C3BF4">
        <w:rPr>
          <w:rFonts w:ascii="Times New Roman" w:eastAsia="Calibri" w:hAnsi="Times New Roman" w:cs="Times New Roman"/>
          <w:color w:val="000000"/>
        </w:rPr>
        <w:t>uotą</w:t>
      </w:r>
      <w:r w:rsidRPr="00634B58">
        <w:rPr>
          <w:rFonts w:ascii="Times New Roman" w:eastAsia="Calibri" w:hAnsi="Times New Roman" w:cs="Times New Roman"/>
          <w:color w:val="000000"/>
        </w:rPr>
        <w:t xml:space="preserve"> tabletėmis. </w:t>
      </w:r>
      <w:r w:rsidR="003B5596" w:rsidRPr="00634B58">
        <w:rPr>
          <w:rFonts w:ascii="Times New Roman" w:eastAsia="Calibri" w:hAnsi="Times New Roman" w:cs="Times New Roman"/>
          <w:color w:val="000000"/>
        </w:rPr>
        <w:t xml:space="preserve">Dažnai žindant </w:t>
      </w:r>
      <w:r w:rsidR="00E41396">
        <w:rPr>
          <w:rFonts w:ascii="Times New Roman" w:eastAsia="Calibri" w:hAnsi="Times New Roman" w:cs="Times New Roman"/>
          <w:color w:val="000000"/>
        </w:rPr>
        <w:t>motinos pienas gali užtikrinti</w:t>
      </w:r>
      <w:r w:rsidR="00144134" w:rsidRPr="00634B58">
        <w:rPr>
          <w:rFonts w:ascii="Times New Roman" w:eastAsia="Calibri" w:hAnsi="Times New Roman" w:cs="Times New Roman"/>
          <w:color w:val="000000"/>
        </w:rPr>
        <w:t xml:space="preserve"> kūdikio vandens poreikį.</w:t>
      </w:r>
    </w:p>
    <w:p w14:paraId="67573C53" w14:textId="77777777" w:rsidR="00152706" w:rsidRPr="00634B58" w:rsidRDefault="0005739D" w:rsidP="00E2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634B58">
        <w:rPr>
          <w:rFonts w:ascii="Times New Roman" w:eastAsia="Calibri" w:hAnsi="Times New Roman" w:cs="Times New Roman"/>
          <w:color w:val="000000"/>
        </w:rPr>
        <w:t xml:space="preserve">Kūdikiui skirtas </w:t>
      </w:r>
      <w:r w:rsidR="001334A7" w:rsidRPr="00634B58">
        <w:rPr>
          <w:rFonts w:ascii="Times New Roman" w:eastAsia="Calibri" w:hAnsi="Times New Roman" w:cs="Times New Roman"/>
          <w:color w:val="000000"/>
        </w:rPr>
        <w:t xml:space="preserve">papildomas </w:t>
      </w:r>
      <w:r w:rsidRPr="00634B58">
        <w:rPr>
          <w:rFonts w:ascii="Times New Roman" w:eastAsia="Calibri" w:hAnsi="Times New Roman" w:cs="Times New Roman"/>
          <w:color w:val="000000"/>
        </w:rPr>
        <w:t>maistas tur</w:t>
      </w:r>
      <w:r w:rsidRPr="00634B58">
        <w:rPr>
          <w:rFonts w:ascii="Times New Roman" w:eastAsia="Calibri" w:hAnsi="Times New Roman" w:cs="Times New Roman"/>
        </w:rPr>
        <w:t>ėtų</w:t>
      </w:r>
      <w:r w:rsidRPr="00634B58">
        <w:rPr>
          <w:rFonts w:ascii="Times New Roman" w:eastAsia="Calibri" w:hAnsi="Times New Roman" w:cs="Times New Roman"/>
          <w:color w:val="000000"/>
        </w:rPr>
        <w:t xml:space="preserve"> būti </w:t>
      </w:r>
      <w:r w:rsidR="001334A7" w:rsidRPr="00634B58">
        <w:rPr>
          <w:rFonts w:ascii="Times New Roman" w:eastAsia="Calibri" w:hAnsi="Times New Roman" w:cs="Times New Roman"/>
          <w:color w:val="000000"/>
        </w:rPr>
        <w:t>tinkamai</w:t>
      </w:r>
      <w:r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Pr="00634B58">
        <w:rPr>
          <w:rFonts w:ascii="Times New Roman" w:eastAsia="Calibri" w:hAnsi="Times New Roman" w:cs="Times New Roman"/>
          <w:b/>
          <w:color w:val="000000"/>
        </w:rPr>
        <w:t>termiškai apdorotas</w:t>
      </w:r>
      <w:r w:rsidR="008A4DC1" w:rsidRPr="00634B58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8A4DC1" w:rsidRPr="00634B58">
        <w:rPr>
          <w:rFonts w:ascii="Times New Roman" w:eastAsia="Calibri" w:hAnsi="Times New Roman" w:cs="Times New Roman"/>
          <w:bCs/>
          <w:color w:val="000000"/>
        </w:rPr>
        <w:t>(</w:t>
      </w:r>
      <w:r w:rsidR="001D38EE" w:rsidRPr="00634B58">
        <w:rPr>
          <w:rFonts w:ascii="Times New Roman" w:eastAsia="Calibri" w:hAnsi="Times New Roman" w:cs="Times New Roman"/>
          <w:bCs/>
          <w:color w:val="000000"/>
        </w:rPr>
        <w:t xml:space="preserve">pilnai </w:t>
      </w:r>
      <w:r w:rsidR="001334A7" w:rsidRPr="00634B58">
        <w:rPr>
          <w:rFonts w:ascii="Times New Roman" w:eastAsia="Calibri" w:hAnsi="Times New Roman" w:cs="Times New Roman"/>
          <w:bCs/>
          <w:color w:val="000000"/>
        </w:rPr>
        <w:t>išvirtas</w:t>
      </w:r>
      <w:r w:rsidR="008A4DC1" w:rsidRPr="00634B58">
        <w:rPr>
          <w:rFonts w:ascii="Times New Roman" w:eastAsia="Calibri" w:hAnsi="Times New Roman" w:cs="Times New Roman"/>
          <w:bCs/>
          <w:color w:val="000000"/>
        </w:rPr>
        <w:t>)</w:t>
      </w:r>
      <w:r w:rsidRPr="00634B58">
        <w:rPr>
          <w:rFonts w:ascii="Times New Roman" w:eastAsia="Calibri" w:hAnsi="Times New Roman" w:cs="Times New Roman"/>
          <w:bCs/>
          <w:color w:val="000000"/>
        </w:rPr>
        <w:t>.</w:t>
      </w:r>
      <w:r w:rsidRPr="00634B58">
        <w:rPr>
          <w:rFonts w:ascii="Times New Roman" w:eastAsia="Calibri" w:hAnsi="Times New Roman" w:cs="Times New Roman"/>
          <w:color w:val="000000"/>
        </w:rPr>
        <w:t xml:space="preserve"> Jei yra galimybė, saug</w:t>
      </w:r>
      <w:r w:rsidR="00D81F88" w:rsidRPr="00634B58">
        <w:rPr>
          <w:rFonts w:ascii="Times New Roman" w:eastAsia="Calibri" w:hAnsi="Times New Roman" w:cs="Times New Roman"/>
          <w:color w:val="000000"/>
        </w:rPr>
        <w:t>ia</w:t>
      </w:r>
      <w:r w:rsidRPr="00634B58">
        <w:rPr>
          <w:rFonts w:ascii="Times New Roman" w:eastAsia="Calibri" w:hAnsi="Times New Roman" w:cs="Times New Roman"/>
          <w:color w:val="000000"/>
        </w:rPr>
        <w:t>u rinktis pramoniniu būdu paruoštą maistą (tyres, košes).</w:t>
      </w:r>
    </w:p>
    <w:p w14:paraId="74247A66" w14:textId="37840239" w:rsidR="003C3C1F" w:rsidRPr="00634B58" w:rsidRDefault="0005739D" w:rsidP="00E2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</w:rPr>
      </w:pPr>
      <w:r w:rsidRPr="00634B58">
        <w:rPr>
          <w:rFonts w:ascii="Times New Roman" w:eastAsia="Calibri" w:hAnsi="Times New Roman" w:cs="Times New Roman"/>
        </w:rPr>
        <w:t>Saugiausia p</w:t>
      </w:r>
      <w:r w:rsidRPr="00634B58">
        <w:rPr>
          <w:rFonts w:ascii="Times New Roman" w:eastAsia="Calibri" w:hAnsi="Times New Roman" w:cs="Times New Roman"/>
          <w:color w:val="000000"/>
        </w:rPr>
        <w:t xml:space="preserve">aruoštą maistą </w:t>
      </w:r>
      <w:sdt>
        <w:sdtPr>
          <w:rPr>
            <w:rFonts w:ascii="Times New Roman" w:hAnsi="Times New Roman" w:cs="Times New Roman"/>
          </w:rPr>
          <w:tag w:val="goog_rdk_1"/>
          <w:id w:val="145015367"/>
        </w:sdtPr>
        <w:sdtContent/>
      </w:sdt>
      <w:r w:rsidRPr="00634B58">
        <w:rPr>
          <w:rFonts w:ascii="Times New Roman" w:eastAsia="Calibri" w:hAnsi="Times New Roman" w:cs="Times New Roman"/>
          <w:b/>
          <w:bCs/>
          <w:color w:val="000000"/>
        </w:rPr>
        <w:t>sumaitinti per 2 val.</w:t>
      </w:r>
      <w:r w:rsidRPr="00634B58">
        <w:rPr>
          <w:rFonts w:ascii="Times New Roman" w:eastAsia="Calibri" w:hAnsi="Times New Roman" w:cs="Times New Roman"/>
          <w:color w:val="000000"/>
        </w:rPr>
        <w:t xml:space="preserve"> (jei laikoma </w:t>
      </w:r>
      <w:r w:rsidR="00B514FD" w:rsidRPr="00634B58">
        <w:rPr>
          <w:rFonts w:ascii="Times New Roman" w:eastAsia="Calibri" w:hAnsi="Times New Roman" w:cs="Times New Roman"/>
          <w:color w:val="000000"/>
        </w:rPr>
        <w:t xml:space="preserve">vidutinėje kambario </w:t>
      </w:r>
      <w:r w:rsidRPr="00634B58">
        <w:rPr>
          <w:rFonts w:ascii="Times New Roman" w:eastAsia="Calibri" w:hAnsi="Times New Roman" w:cs="Times New Roman"/>
          <w:color w:val="000000"/>
        </w:rPr>
        <w:t>temperatūroje), o pradėjus maitinti (po kontakto su burna) – sumaitinti per 1 val. Jei kūdikis maisto nesuvalgė</w:t>
      </w:r>
      <w:r w:rsidR="005D4711" w:rsidRPr="00634B58">
        <w:rPr>
          <w:rFonts w:ascii="Times New Roman" w:eastAsia="Calibri" w:hAnsi="Times New Roman" w:cs="Times New Roman"/>
          <w:color w:val="000000"/>
        </w:rPr>
        <w:t>,</w:t>
      </w:r>
      <w:r w:rsidRPr="00634B58">
        <w:rPr>
          <w:rFonts w:ascii="Times New Roman" w:eastAsia="Calibri" w:hAnsi="Times New Roman" w:cs="Times New Roman"/>
          <w:color w:val="000000"/>
        </w:rPr>
        <w:t xml:space="preserve"> nepatartina jo </w:t>
      </w:r>
      <w:r w:rsidR="003B66E7" w:rsidRPr="00634B58">
        <w:rPr>
          <w:rFonts w:ascii="Times New Roman" w:eastAsia="Calibri" w:hAnsi="Times New Roman" w:cs="Times New Roman"/>
          <w:color w:val="000000"/>
        </w:rPr>
        <w:t>pakartotinai</w:t>
      </w:r>
      <w:r w:rsidRPr="00634B58">
        <w:rPr>
          <w:rFonts w:ascii="Times New Roman" w:eastAsia="Calibri" w:hAnsi="Times New Roman" w:cs="Times New Roman"/>
          <w:color w:val="000000"/>
        </w:rPr>
        <w:t xml:space="preserve"> duoti kūdikiui</w:t>
      </w:r>
      <w:r w:rsidR="003B66E7" w:rsidRPr="00634B58">
        <w:rPr>
          <w:rFonts w:ascii="Times New Roman" w:eastAsia="Calibri" w:hAnsi="Times New Roman" w:cs="Times New Roman"/>
          <w:color w:val="000000"/>
        </w:rPr>
        <w:t xml:space="preserve">. </w:t>
      </w:r>
      <w:r w:rsidR="00D96957" w:rsidRPr="00634B58">
        <w:rPr>
          <w:rFonts w:ascii="Times New Roman" w:eastAsia="Calibri" w:hAnsi="Times New Roman" w:cs="Times New Roman"/>
          <w:color w:val="000000"/>
        </w:rPr>
        <w:t xml:space="preserve">Nesuvalgytas kūdikio maistas </w:t>
      </w:r>
      <w:r w:rsidRPr="00634B58">
        <w:rPr>
          <w:rFonts w:ascii="Times New Roman" w:eastAsia="Calibri" w:hAnsi="Times New Roman" w:cs="Times New Roman"/>
          <w:color w:val="000000"/>
        </w:rPr>
        <w:t>gali</w:t>
      </w:r>
      <w:r w:rsidR="00E96522" w:rsidRPr="00634B58">
        <w:rPr>
          <w:rFonts w:ascii="Times New Roman" w:eastAsia="Calibri" w:hAnsi="Times New Roman" w:cs="Times New Roman"/>
          <w:color w:val="000000"/>
        </w:rPr>
        <w:t xml:space="preserve"> būti naudojamas vyresnių šeimos narių </w:t>
      </w:r>
      <w:r w:rsidR="00D96957" w:rsidRPr="00634B58">
        <w:rPr>
          <w:rFonts w:ascii="Times New Roman" w:eastAsia="Calibri" w:hAnsi="Times New Roman" w:cs="Times New Roman"/>
          <w:color w:val="000000"/>
        </w:rPr>
        <w:t>maitinimui</w:t>
      </w:r>
      <w:r w:rsidRPr="00634B58">
        <w:rPr>
          <w:rFonts w:ascii="Times New Roman" w:eastAsia="Calibri" w:hAnsi="Times New Roman" w:cs="Times New Roman"/>
          <w:color w:val="000000"/>
        </w:rPr>
        <w:t xml:space="preserve">. </w:t>
      </w:r>
      <w:r w:rsidR="003C3C1F" w:rsidRPr="00634B58">
        <w:rPr>
          <w:rFonts w:ascii="Times New Roman" w:eastAsia="Calibri" w:hAnsi="Times New Roman" w:cs="Times New Roman"/>
        </w:rPr>
        <w:t xml:space="preserve">Esant absoliučiam maisto stygiui, kūdikio nesuvalgytą maistą, paliktą pakartotiniam naudojimui, būtina </w:t>
      </w:r>
      <w:r w:rsidR="00CB55E5">
        <w:rPr>
          <w:rFonts w:ascii="Times New Roman" w:eastAsia="Calibri" w:hAnsi="Times New Roman" w:cs="Times New Roman"/>
        </w:rPr>
        <w:t>užvirti</w:t>
      </w:r>
      <w:r w:rsidR="003C3C1F" w:rsidRPr="00634B58">
        <w:rPr>
          <w:rFonts w:ascii="Times New Roman" w:eastAsia="Calibri" w:hAnsi="Times New Roman" w:cs="Times New Roman"/>
        </w:rPr>
        <w:t>, atvėsinti ir laikyti šaltai iki kito maitinimo.</w:t>
      </w:r>
    </w:p>
    <w:p w14:paraId="60434713" w14:textId="3678944A" w:rsidR="00A94A7F" w:rsidRPr="00634B58" w:rsidRDefault="0005739D" w:rsidP="00E2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634B58">
        <w:rPr>
          <w:rFonts w:ascii="Times New Roman" w:eastAsia="Calibri" w:hAnsi="Times New Roman" w:cs="Times New Roman"/>
          <w:color w:val="000000"/>
        </w:rPr>
        <w:t>Jei</w:t>
      </w:r>
      <w:r w:rsidR="00CD4B2C" w:rsidRPr="00634B58">
        <w:rPr>
          <w:rFonts w:ascii="Times New Roman" w:eastAsia="Calibri" w:hAnsi="Times New Roman" w:cs="Times New Roman"/>
          <w:color w:val="000000"/>
        </w:rPr>
        <w:t xml:space="preserve"> pagamintą</w:t>
      </w:r>
      <w:r w:rsidRPr="00634B58">
        <w:rPr>
          <w:rFonts w:ascii="Times New Roman" w:eastAsia="Calibri" w:hAnsi="Times New Roman" w:cs="Times New Roman"/>
          <w:color w:val="000000"/>
        </w:rPr>
        <w:t xml:space="preserve"> maistą planuojama laikyti ilgiau ir </w:t>
      </w:r>
      <w:r w:rsidR="00123E5D" w:rsidRPr="00634B58">
        <w:rPr>
          <w:rFonts w:ascii="Times New Roman" w:eastAsia="Calibri" w:hAnsi="Times New Roman" w:cs="Times New Roman"/>
          <w:color w:val="000000"/>
        </w:rPr>
        <w:t xml:space="preserve">kūdikiui </w:t>
      </w:r>
      <w:r w:rsidRPr="00634B58">
        <w:rPr>
          <w:rFonts w:ascii="Times New Roman" w:eastAsia="Calibri" w:hAnsi="Times New Roman" w:cs="Times New Roman"/>
          <w:color w:val="000000"/>
        </w:rPr>
        <w:t xml:space="preserve">sumaitinti vėliau – </w:t>
      </w:r>
      <w:r w:rsidR="00123E5D" w:rsidRPr="00634B58">
        <w:rPr>
          <w:rFonts w:ascii="Times New Roman" w:eastAsia="Calibri" w:hAnsi="Times New Roman" w:cs="Times New Roman"/>
          <w:color w:val="000000"/>
        </w:rPr>
        <w:t xml:space="preserve">jį </w:t>
      </w:r>
      <w:r w:rsidRPr="00634B58">
        <w:rPr>
          <w:rFonts w:ascii="Times New Roman" w:eastAsia="Calibri" w:hAnsi="Times New Roman" w:cs="Times New Roman"/>
          <w:color w:val="000000"/>
        </w:rPr>
        <w:t xml:space="preserve">reikia </w:t>
      </w:r>
      <w:r w:rsidRPr="00634B58">
        <w:rPr>
          <w:rFonts w:ascii="Times New Roman" w:eastAsia="Calibri" w:hAnsi="Times New Roman" w:cs="Times New Roman"/>
          <w:b/>
          <w:bCs/>
          <w:color w:val="000000"/>
        </w:rPr>
        <w:t>nedelsiant atvėsinti</w:t>
      </w:r>
      <w:r w:rsidRPr="00634B58">
        <w:rPr>
          <w:rFonts w:ascii="Times New Roman" w:eastAsia="Calibri" w:hAnsi="Times New Roman" w:cs="Times New Roman"/>
          <w:color w:val="000000"/>
        </w:rPr>
        <w:t xml:space="preserve"> </w:t>
      </w:r>
      <w:r w:rsidR="0051420C" w:rsidRPr="00634B58">
        <w:rPr>
          <w:rFonts w:ascii="Times New Roman" w:eastAsia="Calibri" w:hAnsi="Times New Roman" w:cs="Times New Roman"/>
          <w:color w:val="000000"/>
        </w:rPr>
        <w:t xml:space="preserve">ir laikyti šaldytuve </w:t>
      </w:r>
      <w:r w:rsidRPr="00634B58">
        <w:rPr>
          <w:rFonts w:ascii="Times New Roman" w:eastAsia="Calibri" w:hAnsi="Times New Roman" w:cs="Times New Roman"/>
          <w:color w:val="000000"/>
        </w:rPr>
        <w:t>(</w:t>
      </w:r>
      <w:r w:rsidR="0051420C" w:rsidRPr="00634B58">
        <w:rPr>
          <w:rFonts w:ascii="Times New Roman" w:eastAsia="Calibri" w:hAnsi="Times New Roman" w:cs="Times New Roman"/>
          <w:color w:val="000000"/>
        </w:rPr>
        <w:t>jei tokia galimybė yra).</w:t>
      </w:r>
    </w:p>
    <w:p w14:paraId="2EAE62EF" w14:textId="2E766267" w:rsidR="00707FB2" w:rsidRPr="009D50EC" w:rsidRDefault="00650A73" w:rsidP="009D50EC">
      <w:pPr>
        <w:pStyle w:val="Sraopastraip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634B58">
        <w:rPr>
          <w:rFonts w:ascii="Times New Roman" w:eastAsia="Calibri" w:hAnsi="Times New Roman" w:cs="Times New Roman"/>
          <w:color w:val="000000"/>
        </w:rPr>
        <w:t xml:space="preserve">Prieš pieno traukimą, maisto ruošimą ir kūdikio maitinimą svarbu nepamiršti </w:t>
      </w:r>
      <w:r w:rsidRPr="00634B58">
        <w:rPr>
          <w:rFonts w:ascii="Times New Roman" w:eastAsia="Calibri" w:hAnsi="Times New Roman" w:cs="Times New Roman"/>
          <w:b/>
          <w:bCs/>
          <w:color w:val="000000"/>
        </w:rPr>
        <w:t>nusiplauti rankų</w:t>
      </w:r>
      <w:r w:rsidRPr="00634B58">
        <w:rPr>
          <w:rFonts w:ascii="Times New Roman" w:eastAsia="Calibri" w:hAnsi="Times New Roman" w:cs="Times New Roman"/>
          <w:color w:val="000000"/>
        </w:rPr>
        <w:t xml:space="preserve"> (jei nėra galimybės plauti, rankas dezinfekuoti).</w:t>
      </w:r>
    </w:p>
    <w:p w14:paraId="58C2E01B" w14:textId="77777777" w:rsidR="004E6A8A" w:rsidRPr="00634B58" w:rsidRDefault="004E6A8A" w:rsidP="00891F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sectPr w:rsidR="004E6A8A" w:rsidRPr="00634B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7F8D"/>
    <w:multiLevelType w:val="multilevel"/>
    <w:tmpl w:val="50449AD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2832DD"/>
    <w:multiLevelType w:val="multilevel"/>
    <w:tmpl w:val="15E44F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B00E6D"/>
    <w:multiLevelType w:val="hybridMultilevel"/>
    <w:tmpl w:val="CC0EB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5525879">
    <w:abstractNumId w:val="1"/>
  </w:num>
  <w:num w:numId="2" w16cid:durableId="445544265">
    <w:abstractNumId w:val="0"/>
  </w:num>
  <w:num w:numId="3" w16cid:durableId="1702591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89"/>
    <w:rsid w:val="00022CCF"/>
    <w:rsid w:val="0005414C"/>
    <w:rsid w:val="0005721B"/>
    <w:rsid w:val="0005739D"/>
    <w:rsid w:val="00066D3F"/>
    <w:rsid w:val="00087A9D"/>
    <w:rsid w:val="00092189"/>
    <w:rsid w:val="000955B3"/>
    <w:rsid w:val="000B39D3"/>
    <w:rsid w:val="000C09C4"/>
    <w:rsid w:val="000D60E0"/>
    <w:rsid w:val="000E6376"/>
    <w:rsid w:val="000E64E6"/>
    <w:rsid w:val="000F38DC"/>
    <w:rsid w:val="000F4B4B"/>
    <w:rsid w:val="00100477"/>
    <w:rsid w:val="001039FE"/>
    <w:rsid w:val="00107348"/>
    <w:rsid w:val="001152C0"/>
    <w:rsid w:val="0012026B"/>
    <w:rsid w:val="00123E5D"/>
    <w:rsid w:val="00125C37"/>
    <w:rsid w:val="00125C9F"/>
    <w:rsid w:val="00130A30"/>
    <w:rsid w:val="001334A7"/>
    <w:rsid w:val="00133D37"/>
    <w:rsid w:val="00133E67"/>
    <w:rsid w:val="00143EC2"/>
    <w:rsid w:val="00144134"/>
    <w:rsid w:val="00147023"/>
    <w:rsid w:val="00150519"/>
    <w:rsid w:val="00152706"/>
    <w:rsid w:val="00152C76"/>
    <w:rsid w:val="00153641"/>
    <w:rsid w:val="00161508"/>
    <w:rsid w:val="0016263B"/>
    <w:rsid w:val="0016330A"/>
    <w:rsid w:val="0016388C"/>
    <w:rsid w:val="00166421"/>
    <w:rsid w:val="0019355D"/>
    <w:rsid w:val="00196ACB"/>
    <w:rsid w:val="001C0124"/>
    <w:rsid w:val="001D01D1"/>
    <w:rsid w:val="001D315B"/>
    <w:rsid w:val="001D38EE"/>
    <w:rsid w:val="001D5915"/>
    <w:rsid w:val="001E52B9"/>
    <w:rsid w:val="001E7F1F"/>
    <w:rsid w:val="00203353"/>
    <w:rsid w:val="0020698D"/>
    <w:rsid w:val="00210309"/>
    <w:rsid w:val="0021301D"/>
    <w:rsid w:val="00244DC8"/>
    <w:rsid w:val="00246491"/>
    <w:rsid w:val="00257814"/>
    <w:rsid w:val="0026610C"/>
    <w:rsid w:val="00266C7B"/>
    <w:rsid w:val="002671F8"/>
    <w:rsid w:val="0027145D"/>
    <w:rsid w:val="002725B3"/>
    <w:rsid w:val="00273099"/>
    <w:rsid w:val="00275168"/>
    <w:rsid w:val="00284ABD"/>
    <w:rsid w:val="0028571C"/>
    <w:rsid w:val="00287378"/>
    <w:rsid w:val="00290573"/>
    <w:rsid w:val="0029686F"/>
    <w:rsid w:val="002A1E58"/>
    <w:rsid w:val="002A3E20"/>
    <w:rsid w:val="002C3D5A"/>
    <w:rsid w:val="002D0EA4"/>
    <w:rsid w:val="002D6289"/>
    <w:rsid w:val="002E39C6"/>
    <w:rsid w:val="002E4874"/>
    <w:rsid w:val="00303D5A"/>
    <w:rsid w:val="003075A0"/>
    <w:rsid w:val="003206F5"/>
    <w:rsid w:val="003266FA"/>
    <w:rsid w:val="00332CD4"/>
    <w:rsid w:val="00341875"/>
    <w:rsid w:val="00350D5C"/>
    <w:rsid w:val="003532B2"/>
    <w:rsid w:val="00370077"/>
    <w:rsid w:val="00371CB0"/>
    <w:rsid w:val="00384E6D"/>
    <w:rsid w:val="00387167"/>
    <w:rsid w:val="003934BF"/>
    <w:rsid w:val="00395333"/>
    <w:rsid w:val="003B370A"/>
    <w:rsid w:val="003B5596"/>
    <w:rsid w:val="003B66E7"/>
    <w:rsid w:val="003C3C1F"/>
    <w:rsid w:val="003D0CCF"/>
    <w:rsid w:val="003D3DE6"/>
    <w:rsid w:val="003E02C6"/>
    <w:rsid w:val="003F4656"/>
    <w:rsid w:val="00404AE6"/>
    <w:rsid w:val="00406C26"/>
    <w:rsid w:val="00407069"/>
    <w:rsid w:val="004111AD"/>
    <w:rsid w:val="0041337D"/>
    <w:rsid w:val="00414D01"/>
    <w:rsid w:val="004261A2"/>
    <w:rsid w:val="00430317"/>
    <w:rsid w:val="00430A9D"/>
    <w:rsid w:val="0043163C"/>
    <w:rsid w:val="0044248E"/>
    <w:rsid w:val="00452EBB"/>
    <w:rsid w:val="00454888"/>
    <w:rsid w:val="00461670"/>
    <w:rsid w:val="00471BCB"/>
    <w:rsid w:val="004749D6"/>
    <w:rsid w:val="004827AC"/>
    <w:rsid w:val="004841FE"/>
    <w:rsid w:val="00492517"/>
    <w:rsid w:val="004B0CDB"/>
    <w:rsid w:val="004B171B"/>
    <w:rsid w:val="004D2C22"/>
    <w:rsid w:val="004E1ADA"/>
    <w:rsid w:val="004E6A8A"/>
    <w:rsid w:val="004F1DBB"/>
    <w:rsid w:val="004F51DC"/>
    <w:rsid w:val="00501786"/>
    <w:rsid w:val="0051156F"/>
    <w:rsid w:val="005118F5"/>
    <w:rsid w:val="0051420C"/>
    <w:rsid w:val="0051641A"/>
    <w:rsid w:val="00516566"/>
    <w:rsid w:val="00521D1C"/>
    <w:rsid w:val="005254CD"/>
    <w:rsid w:val="00532335"/>
    <w:rsid w:val="005328F0"/>
    <w:rsid w:val="0053404E"/>
    <w:rsid w:val="00536643"/>
    <w:rsid w:val="005554A4"/>
    <w:rsid w:val="00564EAB"/>
    <w:rsid w:val="00583B16"/>
    <w:rsid w:val="00591BD7"/>
    <w:rsid w:val="005C443F"/>
    <w:rsid w:val="005C71A3"/>
    <w:rsid w:val="005D0710"/>
    <w:rsid w:val="005D4711"/>
    <w:rsid w:val="005D615B"/>
    <w:rsid w:val="005D64A2"/>
    <w:rsid w:val="005E0B9E"/>
    <w:rsid w:val="005E45BF"/>
    <w:rsid w:val="005F6662"/>
    <w:rsid w:val="00607E63"/>
    <w:rsid w:val="006109B0"/>
    <w:rsid w:val="00610A1E"/>
    <w:rsid w:val="00612C3F"/>
    <w:rsid w:val="00631B21"/>
    <w:rsid w:val="00634B58"/>
    <w:rsid w:val="00637649"/>
    <w:rsid w:val="006419F4"/>
    <w:rsid w:val="0064335B"/>
    <w:rsid w:val="00650A73"/>
    <w:rsid w:val="006600FD"/>
    <w:rsid w:val="0066316F"/>
    <w:rsid w:val="006654D4"/>
    <w:rsid w:val="00672C2E"/>
    <w:rsid w:val="00682D4F"/>
    <w:rsid w:val="006C5F21"/>
    <w:rsid w:val="006D05F2"/>
    <w:rsid w:val="006D20C4"/>
    <w:rsid w:val="006E39DD"/>
    <w:rsid w:val="006F2046"/>
    <w:rsid w:val="006F2055"/>
    <w:rsid w:val="006F2A1C"/>
    <w:rsid w:val="006F2AA1"/>
    <w:rsid w:val="006F420C"/>
    <w:rsid w:val="00707FB2"/>
    <w:rsid w:val="0071245E"/>
    <w:rsid w:val="007202B1"/>
    <w:rsid w:val="00720707"/>
    <w:rsid w:val="00751D84"/>
    <w:rsid w:val="00755D67"/>
    <w:rsid w:val="00763081"/>
    <w:rsid w:val="007748D7"/>
    <w:rsid w:val="00781E69"/>
    <w:rsid w:val="00784728"/>
    <w:rsid w:val="00793236"/>
    <w:rsid w:val="007A16C7"/>
    <w:rsid w:val="007C0180"/>
    <w:rsid w:val="0082101C"/>
    <w:rsid w:val="00834677"/>
    <w:rsid w:val="0083581E"/>
    <w:rsid w:val="008502EE"/>
    <w:rsid w:val="00856EC5"/>
    <w:rsid w:val="008657CF"/>
    <w:rsid w:val="00867AD0"/>
    <w:rsid w:val="00873618"/>
    <w:rsid w:val="00875D2B"/>
    <w:rsid w:val="0088602A"/>
    <w:rsid w:val="008907C3"/>
    <w:rsid w:val="00891FDA"/>
    <w:rsid w:val="008A4DC1"/>
    <w:rsid w:val="008A7EB7"/>
    <w:rsid w:val="008C6354"/>
    <w:rsid w:val="008C69AD"/>
    <w:rsid w:val="008D173E"/>
    <w:rsid w:val="008F343E"/>
    <w:rsid w:val="008F7315"/>
    <w:rsid w:val="009017C9"/>
    <w:rsid w:val="00903561"/>
    <w:rsid w:val="00905F20"/>
    <w:rsid w:val="0090667D"/>
    <w:rsid w:val="00911009"/>
    <w:rsid w:val="00915D4F"/>
    <w:rsid w:val="009220D4"/>
    <w:rsid w:val="0094257A"/>
    <w:rsid w:val="0095555B"/>
    <w:rsid w:val="009566A0"/>
    <w:rsid w:val="0096077A"/>
    <w:rsid w:val="0096449D"/>
    <w:rsid w:val="00964ED0"/>
    <w:rsid w:val="0097444E"/>
    <w:rsid w:val="00984252"/>
    <w:rsid w:val="00987359"/>
    <w:rsid w:val="009910B8"/>
    <w:rsid w:val="009939FA"/>
    <w:rsid w:val="009A6A48"/>
    <w:rsid w:val="009C3368"/>
    <w:rsid w:val="009C3BF4"/>
    <w:rsid w:val="009C7500"/>
    <w:rsid w:val="009D1675"/>
    <w:rsid w:val="009D50EC"/>
    <w:rsid w:val="009D7F15"/>
    <w:rsid w:val="009F40C2"/>
    <w:rsid w:val="00A004A6"/>
    <w:rsid w:val="00A32C27"/>
    <w:rsid w:val="00A479AD"/>
    <w:rsid w:val="00A54F1A"/>
    <w:rsid w:val="00A570B4"/>
    <w:rsid w:val="00A75148"/>
    <w:rsid w:val="00A845BA"/>
    <w:rsid w:val="00A9420D"/>
    <w:rsid w:val="00A94A7F"/>
    <w:rsid w:val="00A97CCC"/>
    <w:rsid w:val="00AD0E66"/>
    <w:rsid w:val="00AD4EDF"/>
    <w:rsid w:val="00AD5A91"/>
    <w:rsid w:val="00AE135E"/>
    <w:rsid w:val="00AF3CA0"/>
    <w:rsid w:val="00B12FE4"/>
    <w:rsid w:val="00B22D79"/>
    <w:rsid w:val="00B30433"/>
    <w:rsid w:val="00B31D5E"/>
    <w:rsid w:val="00B32594"/>
    <w:rsid w:val="00B514FD"/>
    <w:rsid w:val="00B70BE0"/>
    <w:rsid w:val="00B771AB"/>
    <w:rsid w:val="00B778BA"/>
    <w:rsid w:val="00B850E2"/>
    <w:rsid w:val="00B85CBB"/>
    <w:rsid w:val="00BA2025"/>
    <w:rsid w:val="00BA6712"/>
    <w:rsid w:val="00BB1618"/>
    <w:rsid w:val="00BC2050"/>
    <w:rsid w:val="00BD5982"/>
    <w:rsid w:val="00BF1D69"/>
    <w:rsid w:val="00C01FAF"/>
    <w:rsid w:val="00C042BB"/>
    <w:rsid w:val="00C07064"/>
    <w:rsid w:val="00C14052"/>
    <w:rsid w:val="00C15ABB"/>
    <w:rsid w:val="00C2173E"/>
    <w:rsid w:val="00C32152"/>
    <w:rsid w:val="00C448BB"/>
    <w:rsid w:val="00C51911"/>
    <w:rsid w:val="00C52C23"/>
    <w:rsid w:val="00C55F91"/>
    <w:rsid w:val="00C6625A"/>
    <w:rsid w:val="00C7207D"/>
    <w:rsid w:val="00C72BDC"/>
    <w:rsid w:val="00C734DF"/>
    <w:rsid w:val="00C778A9"/>
    <w:rsid w:val="00C8373B"/>
    <w:rsid w:val="00C93910"/>
    <w:rsid w:val="00CA71AC"/>
    <w:rsid w:val="00CB55E5"/>
    <w:rsid w:val="00CD2E51"/>
    <w:rsid w:val="00CD4B2C"/>
    <w:rsid w:val="00CE1168"/>
    <w:rsid w:val="00CE192E"/>
    <w:rsid w:val="00CE35F8"/>
    <w:rsid w:val="00CE54CC"/>
    <w:rsid w:val="00CE606B"/>
    <w:rsid w:val="00D02373"/>
    <w:rsid w:val="00D249D3"/>
    <w:rsid w:val="00D25FFF"/>
    <w:rsid w:val="00D33193"/>
    <w:rsid w:val="00D36260"/>
    <w:rsid w:val="00D41654"/>
    <w:rsid w:val="00D4172D"/>
    <w:rsid w:val="00D41AE8"/>
    <w:rsid w:val="00D41B10"/>
    <w:rsid w:val="00D57BB5"/>
    <w:rsid w:val="00D646B3"/>
    <w:rsid w:val="00D81F88"/>
    <w:rsid w:val="00D96957"/>
    <w:rsid w:val="00DA7CFD"/>
    <w:rsid w:val="00DB3C16"/>
    <w:rsid w:val="00DC3524"/>
    <w:rsid w:val="00DC4A4C"/>
    <w:rsid w:val="00DD3DCC"/>
    <w:rsid w:val="00DE03E5"/>
    <w:rsid w:val="00DE3C00"/>
    <w:rsid w:val="00DE3F47"/>
    <w:rsid w:val="00DF569C"/>
    <w:rsid w:val="00E00AAC"/>
    <w:rsid w:val="00E0279E"/>
    <w:rsid w:val="00E11008"/>
    <w:rsid w:val="00E14AD2"/>
    <w:rsid w:val="00E157E8"/>
    <w:rsid w:val="00E20CDD"/>
    <w:rsid w:val="00E251C5"/>
    <w:rsid w:val="00E270F7"/>
    <w:rsid w:val="00E41396"/>
    <w:rsid w:val="00E44F27"/>
    <w:rsid w:val="00E456B3"/>
    <w:rsid w:val="00E637A8"/>
    <w:rsid w:val="00E739D5"/>
    <w:rsid w:val="00E74577"/>
    <w:rsid w:val="00E8407C"/>
    <w:rsid w:val="00E8459F"/>
    <w:rsid w:val="00E856BB"/>
    <w:rsid w:val="00E96522"/>
    <w:rsid w:val="00EA3EF4"/>
    <w:rsid w:val="00EE4059"/>
    <w:rsid w:val="00EF14D1"/>
    <w:rsid w:val="00EF5928"/>
    <w:rsid w:val="00F10C1C"/>
    <w:rsid w:val="00F24788"/>
    <w:rsid w:val="00F24D6E"/>
    <w:rsid w:val="00F2661C"/>
    <w:rsid w:val="00F31E28"/>
    <w:rsid w:val="00F33A0F"/>
    <w:rsid w:val="00F33E65"/>
    <w:rsid w:val="00F4268F"/>
    <w:rsid w:val="00F63C54"/>
    <w:rsid w:val="00F705F2"/>
    <w:rsid w:val="00F71C04"/>
    <w:rsid w:val="00F73839"/>
    <w:rsid w:val="00F90526"/>
    <w:rsid w:val="00F97418"/>
    <w:rsid w:val="00FB1467"/>
    <w:rsid w:val="00FC2AD7"/>
    <w:rsid w:val="00FD57D0"/>
    <w:rsid w:val="00FE7949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96DD"/>
  <w15:docId w15:val="{E0A9D7F3-EF8C-4A1A-AC25-3CD0EE79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lt-L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9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9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9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9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9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94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94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94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94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994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9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9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9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94A6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94A6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94A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94A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94A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94A60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9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Pr>
      <w:color w:val="595959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9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9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94A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94A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94A6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9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94A6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94A60"/>
    <w:rPr>
      <w:b/>
      <w:bCs/>
      <w:smallCaps/>
      <w:color w:val="0F4761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33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3368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3B5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xvgKOXI69zq8LuYHyH0o2ddxRQ==">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3529</Words>
  <Characters>2013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Jarasune</dc:creator>
  <cp:lastModifiedBy>Kasparas Večerskis</cp:lastModifiedBy>
  <cp:revision>11</cp:revision>
  <cp:lastPrinted>2026-02-12T10:26:00Z</cp:lastPrinted>
  <dcterms:created xsi:type="dcterms:W3CDTF">2026-02-12T10:20:00Z</dcterms:created>
  <dcterms:modified xsi:type="dcterms:W3CDTF">2026-04-28T12:26:00Z</dcterms:modified>
</cp:coreProperties>
</file>